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F0B3A" w14:textId="4FA2E7F6" w:rsidR="006F5FD0" w:rsidRPr="00955343" w:rsidRDefault="006F5FD0" w:rsidP="002F494F">
      <w:pPr>
        <w:jc w:val="center"/>
        <w:rPr>
          <w:szCs w:val="24"/>
          <w:lang w:val="en-GB"/>
        </w:rPr>
      </w:pPr>
      <w:r w:rsidRPr="00955343">
        <w:rPr>
          <w:szCs w:val="24"/>
          <w:lang w:val="en-GB"/>
        </w:rPr>
        <w:br/>
      </w:r>
    </w:p>
    <w:p w14:paraId="01BE87E4" w14:textId="217BC121" w:rsidR="006F5FD0" w:rsidRDefault="00C03806" w:rsidP="002F494F">
      <w:pPr>
        <w:jc w:val="center"/>
        <w:rPr>
          <w:b/>
          <w:sz w:val="28"/>
          <w:szCs w:val="28"/>
          <w:lang w:val="en-GB"/>
        </w:rPr>
      </w:pPr>
      <w:r w:rsidRPr="00955343">
        <w:rPr>
          <w:b/>
          <w:sz w:val="28"/>
          <w:szCs w:val="28"/>
          <w:lang w:val="en-GB"/>
        </w:rPr>
        <w:t xml:space="preserve">CONTRACT </w:t>
      </w:r>
      <w:r w:rsidR="006F5FD0" w:rsidRPr="00955343">
        <w:rPr>
          <w:b/>
          <w:sz w:val="28"/>
          <w:szCs w:val="28"/>
          <w:lang w:val="en-GB"/>
        </w:rPr>
        <w:t>NOTICE</w:t>
      </w:r>
      <w:r w:rsidR="00753425">
        <w:rPr>
          <w:b/>
          <w:sz w:val="28"/>
          <w:szCs w:val="28"/>
          <w:lang w:val="en-GB"/>
        </w:rPr>
        <w:t xml:space="preserve"> </w:t>
      </w:r>
    </w:p>
    <w:p w14:paraId="450E83C6" w14:textId="77777777" w:rsidR="007C3A5E" w:rsidRPr="00955343" w:rsidRDefault="007C3A5E" w:rsidP="002F494F">
      <w:pPr>
        <w:jc w:val="center"/>
        <w:rPr>
          <w:rStyle w:val="Strong"/>
          <w:szCs w:val="24"/>
          <w:lang w:val="en-GB"/>
        </w:rPr>
      </w:pPr>
    </w:p>
    <w:p w14:paraId="16C724C2" w14:textId="63773F7F" w:rsidR="00F3539A" w:rsidRPr="00955343" w:rsidRDefault="00DB35A9" w:rsidP="00023E83">
      <w:pPr>
        <w:spacing w:beforeAutospacing="1" w:afterAutospacing="1"/>
        <w:rPr>
          <w:rStyle w:val="Strong"/>
          <w:szCs w:val="24"/>
          <w:u w:val="single"/>
          <w:lang w:val="en-GB"/>
        </w:rPr>
      </w:pPr>
      <w:r w:rsidRPr="00955343">
        <w:rPr>
          <w:b/>
          <w:szCs w:val="24"/>
          <w:u w:val="single"/>
          <w:lang w:val="en-GB"/>
        </w:rPr>
        <w:t>CALL FOR TENDER</w:t>
      </w:r>
      <w:r w:rsidR="00297B55" w:rsidRPr="00955343">
        <w:rPr>
          <w:b/>
          <w:szCs w:val="24"/>
          <w:u w:val="single"/>
          <w:lang w:val="en-GB"/>
        </w:rPr>
        <w:t xml:space="preserve">: GENERAL </w:t>
      </w:r>
      <w:r w:rsidR="004A079B" w:rsidRPr="00955343">
        <w:rPr>
          <w:b/>
          <w:szCs w:val="24"/>
          <w:u w:val="single"/>
          <w:lang w:val="en-GB"/>
        </w:rPr>
        <w:t xml:space="preserve">INFORMATION </w:t>
      </w:r>
    </w:p>
    <w:p w14:paraId="5B463A74" w14:textId="4DEE2BD2" w:rsidR="00EF74CF" w:rsidRPr="00955343" w:rsidRDefault="00805ECD" w:rsidP="00491B6B">
      <w:pPr>
        <w:numPr>
          <w:ilvl w:val="0"/>
          <w:numId w:val="46"/>
        </w:numPr>
        <w:jc w:val="both"/>
        <w:outlineLvl w:val="0"/>
        <w:rPr>
          <w:rStyle w:val="Strong"/>
          <w:szCs w:val="24"/>
          <w:u w:val="single"/>
          <w:lang w:val="en-GB"/>
        </w:rPr>
      </w:pPr>
      <w:r w:rsidRPr="00955343">
        <w:rPr>
          <w:rStyle w:val="Strong"/>
          <w:szCs w:val="24"/>
          <w:u w:val="single"/>
          <w:lang w:val="en-GB"/>
        </w:rPr>
        <w:t>Buyer</w:t>
      </w:r>
    </w:p>
    <w:p w14:paraId="25930A65" w14:textId="344D6513" w:rsidR="00102FBF" w:rsidRPr="00784652" w:rsidRDefault="00EF74CF" w:rsidP="003B1A47">
      <w:pPr>
        <w:ind w:left="1560" w:hanging="1560"/>
        <w:outlineLvl w:val="0"/>
        <w:rPr>
          <w:szCs w:val="24"/>
          <w:lang w:val="en-GB"/>
        </w:rPr>
      </w:pPr>
      <w:r w:rsidRPr="00955343">
        <w:rPr>
          <w:rStyle w:val="Strong"/>
          <w:b w:val="0"/>
          <w:szCs w:val="24"/>
          <w:lang w:val="en-GB"/>
        </w:rPr>
        <w:t xml:space="preserve">Official name: </w:t>
      </w:r>
      <w:r w:rsidR="000374E7">
        <w:rPr>
          <w:rStyle w:val="Strong"/>
          <w:b w:val="0"/>
          <w:szCs w:val="24"/>
          <w:lang w:val="en-GB"/>
        </w:rPr>
        <w:t xml:space="preserve"> </w:t>
      </w:r>
      <w:bookmarkStart w:id="0" w:name="_Hlk223695711"/>
      <w:r w:rsidR="000374E7" w:rsidRPr="003B1A47">
        <w:rPr>
          <w:rStyle w:val="Strong"/>
          <w:b w:val="0"/>
          <w:iCs/>
          <w:szCs w:val="24"/>
          <w:lang w:val="en-GB"/>
        </w:rPr>
        <w:t>The National Authorising Office</w:t>
      </w:r>
      <w:r w:rsidR="000C0944">
        <w:rPr>
          <w:rStyle w:val="Strong"/>
          <w:b w:val="0"/>
          <w:iCs/>
          <w:szCs w:val="24"/>
          <w:lang w:val="en-GB"/>
        </w:rPr>
        <w:t>r (NAO)</w:t>
      </w:r>
      <w:r w:rsidR="000E2372" w:rsidRPr="003B1A47">
        <w:rPr>
          <w:rStyle w:val="Strong"/>
          <w:b w:val="0"/>
          <w:iCs/>
          <w:szCs w:val="24"/>
          <w:lang w:val="en-GB"/>
        </w:rPr>
        <w:t xml:space="preserve"> of the </w:t>
      </w:r>
      <w:r w:rsidR="00D81A3E" w:rsidRPr="003B1A47">
        <w:rPr>
          <w:rStyle w:val="Strong"/>
          <w:b w:val="0"/>
          <w:iCs/>
          <w:szCs w:val="24"/>
          <w:lang w:val="en-GB"/>
        </w:rPr>
        <w:t>European Development Fund</w:t>
      </w:r>
      <w:r w:rsidR="000C0944">
        <w:rPr>
          <w:rStyle w:val="Strong"/>
          <w:b w:val="0"/>
          <w:iCs/>
          <w:szCs w:val="24"/>
          <w:lang w:val="en-GB"/>
        </w:rPr>
        <w:t xml:space="preserve"> </w:t>
      </w:r>
      <w:r w:rsidR="00102FBF" w:rsidRPr="003B1A47">
        <w:rPr>
          <w:iCs/>
          <w:szCs w:val="24"/>
          <w:lang w:val="en-GB"/>
        </w:rPr>
        <w:t>Ministry</w:t>
      </w:r>
      <w:r w:rsidR="000C0944">
        <w:rPr>
          <w:iCs/>
          <w:szCs w:val="24"/>
          <w:lang w:val="en-GB"/>
        </w:rPr>
        <w:t xml:space="preserve"> </w:t>
      </w:r>
      <w:r w:rsidR="00102FBF" w:rsidRPr="003B1A47">
        <w:rPr>
          <w:iCs/>
          <w:szCs w:val="24"/>
          <w:lang w:val="en-GB"/>
        </w:rPr>
        <w:t>of Finance and National Planning</w:t>
      </w:r>
      <w:r w:rsidR="00102FBF" w:rsidRPr="00784652">
        <w:rPr>
          <w:szCs w:val="24"/>
          <w:lang w:val="en-GB"/>
        </w:rPr>
        <w:t xml:space="preserve"> </w:t>
      </w:r>
    </w:p>
    <w:bookmarkEnd w:id="0"/>
    <w:p w14:paraId="6B4D00BA" w14:textId="2723CFD1" w:rsidR="00DB3910" w:rsidRDefault="00805ECD" w:rsidP="00E36507">
      <w:pPr>
        <w:outlineLvl w:val="0"/>
        <w:rPr>
          <w:rStyle w:val="Strong"/>
          <w:b w:val="0"/>
          <w:szCs w:val="24"/>
          <w:lang w:val="en-GB"/>
        </w:rPr>
      </w:pPr>
      <w:r w:rsidRPr="00955343">
        <w:rPr>
          <w:rStyle w:val="Strong"/>
          <w:b w:val="0"/>
          <w:szCs w:val="24"/>
          <w:lang w:val="en-GB"/>
        </w:rPr>
        <w:t>Legal type</w:t>
      </w:r>
      <w:r w:rsidR="00EF74CF" w:rsidRPr="00955343">
        <w:rPr>
          <w:rStyle w:val="Strong"/>
          <w:b w:val="0"/>
          <w:szCs w:val="24"/>
          <w:lang w:val="en-GB"/>
        </w:rPr>
        <w:t xml:space="preserve">: </w:t>
      </w:r>
      <w:r w:rsidR="00784652">
        <w:rPr>
          <w:rStyle w:val="Strong"/>
          <w:b w:val="0"/>
          <w:szCs w:val="24"/>
          <w:lang w:val="en-GB"/>
        </w:rPr>
        <w:t>Public Undertaking</w:t>
      </w:r>
    </w:p>
    <w:p w14:paraId="303D6D3A" w14:textId="23E85540" w:rsidR="00EF74CF" w:rsidRPr="007B647A" w:rsidRDefault="00805ECD" w:rsidP="00E36507">
      <w:pPr>
        <w:outlineLvl w:val="0"/>
        <w:rPr>
          <w:rStyle w:val="Strong"/>
          <w:b w:val="0"/>
          <w:i/>
          <w:iCs/>
          <w:color w:val="FF0000"/>
          <w:szCs w:val="24"/>
          <w:lang w:val="en-GB"/>
        </w:rPr>
      </w:pPr>
      <w:r w:rsidRPr="00955343">
        <w:rPr>
          <w:rStyle w:val="Strong"/>
          <w:b w:val="0"/>
          <w:szCs w:val="24"/>
          <w:lang w:val="en-GB"/>
        </w:rPr>
        <w:t>Activity of the contracting authority</w:t>
      </w:r>
      <w:r w:rsidR="00EF74CF" w:rsidRPr="00955343">
        <w:rPr>
          <w:rStyle w:val="Strong"/>
          <w:b w:val="0"/>
          <w:szCs w:val="24"/>
          <w:lang w:val="en-GB"/>
        </w:rPr>
        <w:t xml:space="preserve">: </w:t>
      </w:r>
      <w:r w:rsidR="00784652">
        <w:rPr>
          <w:rStyle w:val="Strong"/>
          <w:b w:val="0"/>
          <w:iCs/>
          <w:szCs w:val="24"/>
          <w:lang w:val="en-GB"/>
        </w:rPr>
        <w:t>General Public Services</w:t>
      </w:r>
    </w:p>
    <w:p w14:paraId="4AB21F64" w14:textId="0F200130" w:rsidR="00805ECD" w:rsidRPr="00955343" w:rsidRDefault="00805ECD" w:rsidP="00491B6B">
      <w:pPr>
        <w:numPr>
          <w:ilvl w:val="0"/>
          <w:numId w:val="46"/>
        </w:numPr>
        <w:jc w:val="both"/>
        <w:outlineLvl w:val="0"/>
        <w:rPr>
          <w:rStyle w:val="Strong"/>
          <w:b w:val="0"/>
          <w:szCs w:val="24"/>
          <w:lang w:val="en-GB"/>
        </w:rPr>
      </w:pPr>
      <w:r w:rsidRPr="00955343">
        <w:rPr>
          <w:rStyle w:val="Strong"/>
          <w:szCs w:val="24"/>
          <w:u w:val="single"/>
          <w:lang w:val="en-GB"/>
        </w:rPr>
        <w:t>Procedure</w:t>
      </w:r>
    </w:p>
    <w:p w14:paraId="59DA4549" w14:textId="34BD2B17" w:rsidR="00B24274" w:rsidRPr="003B1A47" w:rsidRDefault="000374E7" w:rsidP="00491B6B">
      <w:pPr>
        <w:jc w:val="both"/>
        <w:outlineLvl w:val="0"/>
        <w:rPr>
          <w:rStyle w:val="Strong"/>
          <w:b w:val="0"/>
          <w:bCs/>
          <w:iCs/>
          <w:szCs w:val="24"/>
          <w:highlight w:val="yellow"/>
          <w:lang w:val="en-GB"/>
        </w:rPr>
      </w:pPr>
      <w:r w:rsidRPr="000374E7">
        <w:rPr>
          <w:rStyle w:val="Strong"/>
          <w:b w:val="0"/>
          <w:bCs/>
          <w:szCs w:val="24"/>
          <w:lang w:val="en-GB"/>
        </w:rPr>
        <w:t xml:space="preserve">  </w:t>
      </w:r>
      <w:r w:rsidR="00DB3910" w:rsidRPr="003B1A47">
        <w:rPr>
          <w:rStyle w:val="Strong"/>
          <w:b w:val="0"/>
          <w:bCs/>
          <w:iCs/>
          <w:szCs w:val="24"/>
          <w:lang w:val="en-GB"/>
        </w:rPr>
        <w:t xml:space="preserve">Open  </w:t>
      </w:r>
    </w:p>
    <w:p w14:paraId="16F47952" w14:textId="504A7E60" w:rsidR="00F948DD" w:rsidRPr="00955343" w:rsidRDefault="00F948DD" w:rsidP="00491B6B">
      <w:pPr>
        <w:numPr>
          <w:ilvl w:val="1"/>
          <w:numId w:val="46"/>
        </w:numPr>
        <w:jc w:val="both"/>
        <w:outlineLvl w:val="0"/>
        <w:rPr>
          <w:rStyle w:val="Strong"/>
          <w:b w:val="0"/>
          <w:szCs w:val="24"/>
          <w:lang w:val="en-GB"/>
        </w:rPr>
      </w:pPr>
      <w:r w:rsidRPr="00955343">
        <w:rPr>
          <w:rStyle w:val="Strong"/>
          <w:szCs w:val="24"/>
          <w:lang w:val="en-GB"/>
        </w:rPr>
        <w:t>Procedure</w:t>
      </w:r>
    </w:p>
    <w:p w14:paraId="211EB328" w14:textId="2E3A8A01" w:rsidR="00CF366A" w:rsidRPr="00784652" w:rsidRDefault="00B513FE" w:rsidP="00491B6B">
      <w:pPr>
        <w:jc w:val="both"/>
        <w:outlineLvl w:val="0"/>
        <w:rPr>
          <w:rStyle w:val="Strong"/>
          <w:b w:val="0"/>
          <w:szCs w:val="24"/>
          <w:lang w:val="en-GB"/>
        </w:rPr>
      </w:pPr>
      <w:r w:rsidRPr="003B1A47">
        <w:rPr>
          <w:iCs/>
          <w:szCs w:val="24"/>
          <w:lang w:val="en-GB"/>
        </w:rPr>
        <w:t>Title:</w:t>
      </w:r>
      <w:r w:rsidRPr="00784652">
        <w:rPr>
          <w:rStyle w:val="Strong"/>
          <w:b w:val="0"/>
          <w:szCs w:val="24"/>
          <w:lang w:val="en-GB"/>
        </w:rPr>
        <w:t xml:space="preserve"> </w:t>
      </w:r>
      <w:r w:rsidR="00805ECD" w:rsidRPr="00784652">
        <w:rPr>
          <w:rStyle w:val="Strong"/>
          <w:b w:val="0"/>
          <w:szCs w:val="24"/>
          <w:lang w:val="en-GB"/>
        </w:rPr>
        <w:t xml:space="preserve"> </w:t>
      </w:r>
      <w:bookmarkStart w:id="1" w:name="_Hlk224554744"/>
      <w:r w:rsidR="007A320F" w:rsidRPr="003B1A47">
        <w:rPr>
          <w:rStyle w:val="Strong"/>
          <w:b w:val="0"/>
          <w:iCs/>
          <w:szCs w:val="24"/>
          <w:lang w:val="en-GB"/>
        </w:rPr>
        <w:t>S</w:t>
      </w:r>
      <w:r w:rsidR="000374E7" w:rsidRPr="003B1A47">
        <w:rPr>
          <w:rStyle w:val="Strong"/>
          <w:b w:val="0"/>
          <w:iCs/>
          <w:szCs w:val="24"/>
          <w:lang w:val="en-GB"/>
        </w:rPr>
        <w:t>upply</w:t>
      </w:r>
      <w:r w:rsidR="00CA5955">
        <w:rPr>
          <w:rStyle w:val="Strong"/>
          <w:b w:val="0"/>
          <w:iCs/>
          <w:szCs w:val="24"/>
          <w:lang w:val="en-GB"/>
        </w:rPr>
        <w:t xml:space="preserve">, </w:t>
      </w:r>
      <w:r w:rsidR="007A320F" w:rsidRPr="003B1A47">
        <w:rPr>
          <w:rStyle w:val="Strong"/>
          <w:b w:val="0"/>
          <w:iCs/>
          <w:szCs w:val="24"/>
          <w:lang w:val="en-GB"/>
        </w:rPr>
        <w:t>D</w:t>
      </w:r>
      <w:r w:rsidR="000374E7" w:rsidRPr="003B1A47">
        <w:rPr>
          <w:rStyle w:val="Strong"/>
          <w:b w:val="0"/>
          <w:iCs/>
          <w:szCs w:val="24"/>
          <w:lang w:val="en-GB"/>
        </w:rPr>
        <w:t>elivery</w:t>
      </w:r>
      <w:r w:rsidR="00CA5955">
        <w:rPr>
          <w:rStyle w:val="Strong"/>
          <w:b w:val="0"/>
          <w:iCs/>
          <w:szCs w:val="24"/>
          <w:lang w:val="en-GB"/>
        </w:rPr>
        <w:t>, Installation and Commissioning</w:t>
      </w:r>
      <w:r w:rsidR="000374E7" w:rsidRPr="003B1A47">
        <w:rPr>
          <w:rStyle w:val="Strong"/>
          <w:b w:val="0"/>
          <w:iCs/>
          <w:szCs w:val="24"/>
          <w:lang w:val="en-GB"/>
        </w:rPr>
        <w:t xml:space="preserve"> of </w:t>
      </w:r>
      <w:r w:rsidR="007A320F" w:rsidRPr="003B1A47">
        <w:rPr>
          <w:rStyle w:val="Strong"/>
          <w:b w:val="0"/>
          <w:iCs/>
          <w:szCs w:val="24"/>
          <w:lang w:val="en-GB"/>
        </w:rPr>
        <w:t>I</w:t>
      </w:r>
      <w:r w:rsidR="000374E7" w:rsidRPr="003B1A47">
        <w:rPr>
          <w:rStyle w:val="Strong"/>
          <w:b w:val="0"/>
          <w:iCs/>
          <w:szCs w:val="24"/>
          <w:lang w:val="en-GB"/>
        </w:rPr>
        <w:t xml:space="preserve">nformation </w:t>
      </w:r>
      <w:r w:rsidR="007A320F" w:rsidRPr="003B1A47">
        <w:rPr>
          <w:rStyle w:val="Strong"/>
          <w:b w:val="0"/>
          <w:iCs/>
          <w:szCs w:val="24"/>
          <w:lang w:val="en-GB"/>
        </w:rPr>
        <w:t>C</w:t>
      </w:r>
      <w:r w:rsidR="000374E7" w:rsidRPr="003B1A47">
        <w:rPr>
          <w:rStyle w:val="Strong"/>
          <w:b w:val="0"/>
          <w:iCs/>
          <w:szCs w:val="24"/>
          <w:lang w:val="en-GB"/>
        </w:rPr>
        <w:t xml:space="preserve">ommunication and </w:t>
      </w:r>
      <w:r w:rsidR="007A320F" w:rsidRPr="003B1A47">
        <w:rPr>
          <w:rStyle w:val="Strong"/>
          <w:b w:val="0"/>
          <w:iCs/>
          <w:szCs w:val="24"/>
          <w:lang w:val="en-GB"/>
        </w:rPr>
        <w:t>T</w:t>
      </w:r>
      <w:r w:rsidR="000374E7" w:rsidRPr="003B1A47">
        <w:rPr>
          <w:rStyle w:val="Strong"/>
          <w:b w:val="0"/>
          <w:iCs/>
          <w:szCs w:val="24"/>
          <w:lang w:val="en-GB"/>
        </w:rPr>
        <w:t xml:space="preserve">echnology (ICT) and </w:t>
      </w:r>
      <w:r w:rsidR="007A320F" w:rsidRPr="003B1A47">
        <w:rPr>
          <w:rStyle w:val="Strong"/>
          <w:b w:val="0"/>
          <w:iCs/>
          <w:szCs w:val="24"/>
          <w:lang w:val="en-GB"/>
        </w:rPr>
        <w:t>E</w:t>
      </w:r>
      <w:r w:rsidR="000374E7" w:rsidRPr="003B1A47">
        <w:rPr>
          <w:rStyle w:val="Strong"/>
          <w:b w:val="0"/>
          <w:iCs/>
          <w:szCs w:val="24"/>
          <w:lang w:val="en-GB"/>
        </w:rPr>
        <w:t xml:space="preserve">lectronic </w:t>
      </w:r>
      <w:r w:rsidR="007A320F" w:rsidRPr="003B1A47">
        <w:rPr>
          <w:rStyle w:val="Strong"/>
          <w:b w:val="0"/>
          <w:iCs/>
          <w:szCs w:val="24"/>
          <w:lang w:val="en-GB"/>
        </w:rPr>
        <w:t>E</w:t>
      </w:r>
      <w:r w:rsidR="000374E7" w:rsidRPr="003B1A47">
        <w:rPr>
          <w:rStyle w:val="Strong"/>
          <w:b w:val="0"/>
          <w:iCs/>
          <w:szCs w:val="24"/>
          <w:lang w:val="en-GB"/>
        </w:rPr>
        <w:t xml:space="preserve">quipment to the </w:t>
      </w:r>
      <w:r w:rsidR="00583EB6" w:rsidRPr="003B1A47">
        <w:rPr>
          <w:rStyle w:val="Strong"/>
          <w:b w:val="0"/>
          <w:iCs/>
          <w:szCs w:val="24"/>
          <w:lang w:val="en-GB"/>
        </w:rPr>
        <w:t xml:space="preserve">Business </w:t>
      </w:r>
      <w:r w:rsidR="00583EB6" w:rsidRPr="003B1A47">
        <w:rPr>
          <w:iCs/>
          <w:szCs w:val="24"/>
        </w:rPr>
        <w:t>Regulatory Review Agency (BRRA), Zambia Development Agency (ZDA), Ministry of Green Economy and Environment (MGEE), Competition and Consumer Protection Commission (CCPC), and Patents and Companies Registration Agency (PACRA)</w:t>
      </w:r>
      <w:bookmarkEnd w:id="1"/>
    </w:p>
    <w:p w14:paraId="4BF02291" w14:textId="041FABDC" w:rsidR="00805ECD" w:rsidRDefault="00805ECD" w:rsidP="00491B6B">
      <w:pPr>
        <w:jc w:val="both"/>
        <w:rPr>
          <w:rStyle w:val="Strong"/>
          <w:b w:val="0"/>
          <w:bCs/>
          <w:i/>
          <w:iCs/>
          <w:szCs w:val="24"/>
          <w:lang w:val="en-GB"/>
        </w:rPr>
      </w:pPr>
      <w:r w:rsidRPr="00955343">
        <w:rPr>
          <w:rStyle w:val="Strong"/>
          <w:b w:val="0"/>
          <w:bCs/>
          <w:i/>
          <w:iCs/>
          <w:szCs w:val="24"/>
          <w:lang w:val="en-GB"/>
        </w:rPr>
        <w:t xml:space="preserve">Short description of the contract: </w:t>
      </w:r>
    </w:p>
    <w:p w14:paraId="2770EE11" w14:textId="44A0B219" w:rsidR="005B5A0C" w:rsidRPr="003B1A47" w:rsidRDefault="005B5A0C" w:rsidP="00491B6B">
      <w:pPr>
        <w:jc w:val="both"/>
        <w:rPr>
          <w:rStyle w:val="Emphasis"/>
          <w:szCs w:val="24"/>
          <w:lang w:val="en-GB"/>
        </w:rPr>
      </w:pPr>
      <w:r w:rsidRPr="003B1A47">
        <w:rPr>
          <w:iCs/>
          <w:szCs w:val="24"/>
        </w:rPr>
        <w:t xml:space="preserve">The contract concerns the supply and delivery of Information Communication Technology (ICT) and electronic equipment to five beneficiary institutions in Lusaka, Zambia, under the TABI project. The procurement is divided into </w:t>
      </w:r>
      <w:r w:rsidR="007B542F" w:rsidRPr="003B1A47">
        <w:rPr>
          <w:iCs/>
          <w:szCs w:val="24"/>
        </w:rPr>
        <w:t>four</w:t>
      </w:r>
      <w:r w:rsidRPr="003B1A47">
        <w:rPr>
          <w:iCs/>
          <w:szCs w:val="24"/>
        </w:rPr>
        <w:t xml:space="preserve"> (</w:t>
      </w:r>
      <w:r w:rsidR="000F7F66" w:rsidRPr="003B1A47">
        <w:rPr>
          <w:iCs/>
          <w:szCs w:val="24"/>
        </w:rPr>
        <w:t>4</w:t>
      </w:r>
      <w:r w:rsidRPr="003B1A47">
        <w:rPr>
          <w:iCs/>
          <w:szCs w:val="24"/>
        </w:rPr>
        <w:t xml:space="preserve">) lots and includes </w:t>
      </w:r>
      <w:r w:rsidR="0008291A">
        <w:rPr>
          <w:iCs/>
          <w:szCs w:val="24"/>
        </w:rPr>
        <w:t>L</w:t>
      </w:r>
      <w:r w:rsidRPr="003B1A47">
        <w:rPr>
          <w:iCs/>
          <w:szCs w:val="24"/>
        </w:rPr>
        <w:t xml:space="preserve">aptops, </w:t>
      </w:r>
      <w:r w:rsidR="004979B9">
        <w:rPr>
          <w:iCs/>
          <w:szCs w:val="24"/>
        </w:rPr>
        <w:t>D</w:t>
      </w:r>
      <w:r w:rsidRPr="003B1A47">
        <w:rPr>
          <w:iCs/>
          <w:szCs w:val="24"/>
        </w:rPr>
        <w:t xml:space="preserve">esktop </w:t>
      </w:r>
      <w:r w:rsidR="004979B9">
        <w:rPr>
          <w:iCs/>
          <w:szCs w:val="24"/>
        </w:rPr>
        <w:t>C</w:t>
      </w:r>
      <w:r w:rsidRPr="003B1A47">
        <w:rPr>
          <w:iCs/>
          <w:szCs w:val="24"/>
        </w:rPr>
        <w:t xml:space="preserve">omputers, </w:t>
      </w:r>
      <w:r w:rsidR="0008291A">
        <w:rPr>
          <w:iCs/>
          <w:szCs w:val="24"/>
        </w:rPr>
        <w:t>P</w:t>
      </w:r>
      <w:r w:rsidRPr="003B1A47">
        <w:rPr>
          <w:iCs/>
          <w:szCs w:val="24"/>
        </w:rPr>
        <w:t xml:space="preserve">rinters, </w:t>
      </w:r>
      <w:r w:rsidR="0008291A">
        <w:rPr>
          <w:iCs/>
          <w:szCs w:val="24"/>
        </w:rPr>
        <w:t>S</w:t>
      </w:r>
      <w:r w:rsidRPr="003B1A47">
        <w:rPr>
          <w:iCs/>
          <w:szCs w:val="24"/>
        </w:rPr>
        <w:t xml:space="preserve">canners, </w:t>
      </w:r>
      <w:r w:rsidR="0008291A">
        <w:rPr>
          <w:iCs/>
          <w:szCs w:val="24"/>
        </w:rPr>
        <w:t>P</w:t>
      </w:r>
      <w:r w:rsidRPr="003B1A47">
        <w:rPr>
          <w:iCs/>
          <w:szCs w:val="24"/>
        </w:rPr>
        <w:t>rojectors,</w:t>
      </w:r>
      <w:r w:rsidR="005E1A8D">
        <w:rPr>
          <w:iCs/>
          <w:szCs w:val="24"/>
        </w:rPr>
        <w:t xml:space="preserve"> </w:t>
      </w:r>
      <w:r w:rsidR="0008291A">
        <w:rPr>
          <w:iCs/>
          <w:szCs w:val="24"/>
        </w:rPr>
        <w:t>V</w:t>
      </w:r>
      <w:r w:rsidRPr="003B1A47">
        <w:rPr>
          <w:iCs/>
          <w:szCs w:val="24"/>
        </w:rPr>
        <w:t xml:space="preserve">ideo </w:t>
      </w:r>
      <w:r w:rsidR="0008291A">
        <w:rPr>
          <w:iCs/>
          <w:szCs w:val="24"/>
        </w:rPr>
        <w:t>C</w:t>
      </w:r>
      <w:r w:rsidRPr="003B1A47">
        <w:rPr>
          <w:iCs/>
          <w:szCs w:val="24"/>
        </w:rPr>
        <w:t xml:space="preserve">onferencing </w:t>
      </w:r>
      <w:r w:rsidR="004979B9">
        <w:rPr>
          <w:iCs/>
          <w:szCs w:val="24"/>
        </w:rPr>
        <w:t>K</w:t>
      </w:r>
      <w:r w:rsidRPr="003B1A47">
        <w:rPr>
          <w:iCs/>
          <w:szCs w:val="24"/>
        </w:rPr>
        <w:t xml:space="preserve">its, </w:t>
      </w:r>
      <w:r w:rsidR="004979B9">
        <w:rPr>
          <w:iCs/>
          <w:szCs w:val="24"/>
        </w:rPr>
        <w:t>S</w:t>
      </w:r>
      <w:r w:rsidRPr="003B1A47">
        <w:rPr>
          <w:iCs/>
          <w:szCs w:val="24"/>
        </w:rPr>
        <w:t xml:space="preserve">hredders, </w:t>
      </w:r>
      <w:r w:rsidR="004979B9">
        <w:rPr>
          <w:iCs/>
          <w:szCs w:val="24"/>
        </w:rPr>
        <w:t>D</w:t>
      </w:r>
      <w:r w:rsidRPr="003B1A47">
        <w:rPr>
          <w:iCs/>
          <w:szCs w:val="24"/>
        </w:rPr>
        <w:t xml:space="preserve">igital </w:t>
      </w:r>
      <w:r w:rsidR="004979B9">
        <w:rPr>
          <w:iCs/>
          <w:szCs w:val="24"/>
        </w:rPr>
        <w:t>C</w:t>
      </w:r>
      <w:r w:rsidRPr="003B1A47">
        <w:rPr>
          <w:iCs/>
          <w:szCs w:val="24"/>
        </w:rPr>
        <w:t xml:space="preserve">ameras, </w:t>
      </w:r>
      <w:r w:rsidR="004979B9">
        <w:rPr>
          <w:iCs/>
          <w:szCs w:val="24"/>
        </w:rPr>
        <w:t>S</w:t>
      </w:r>
      <w:r w:rsidRPr="003B1A47">
        <w:rPr>
          <w:iCs/>
          <w:szCs w:val="24"/>
        </w:rPr>
        <w:t xml:space="preserve">oftware </w:t>
      </w:r>
      <w:r w:rsidR="004979B9">
        <w:rPr>
          <w:iCs/>
          <w:szCs w:val="24"/>
        </w:rPr>
        <w:t>S</w:t>
      </w:r>
      <w:r w:rsidRPr="003B1A47">
        <w:rPr>
          <w:iCs/>
          <w:szCs w:val="24"/>
        </w:rPr>
        <w:t>olutions (Adobe, Microsoft Office</w:t>
      </w:r>
      <w:r w:rsidR="003F2E03">
        <w:rPr>
          <w:iCs/>
          <w:szCs w:val="24"/>
        </w:rPr>
        <w:t xml:space="preserve"> Enterprise</w:t>
      </w:r>
      <w:r w:rsidRPr="003B1A47">
        <w:rPr>
          <w:iCs/>
          <w:szCs w:val="24"/>
        </w:rPr>
        <w:t xml:space="preserve">, </w:t>
      </w:r>
      <w:r w:rsidR="00836A50" w:rsidRPr="00836A50">
        <w:rPr>
          <w:iCs/>
          <w:szCs w:val="24"/>
        </w:rPr>
        <w:t>Power BI</w:t>
      </w:r>
      <w:r w:rsidRPr="003B1A47">
        <w:rPr>
          <w:iCs/>
          <w:szCs w:val="24"/>
        </w:rPr>
        <w:t xml:space="preserve">, Office </w:t>
      </w:r>
      <w:r w:rsidR="009273AE">
        <w:rPr>
          <w:iCs/>
          <w:szCs w:val="24"/>
        </w:rPr>
        <w:t>2024</w:t>
      </w:r>
      <w:r w:rsidRPr="003B1A47">
        <w:rPr>
          <w:iCs/>
          <w:szCs w:val="24"/>
        </w:rPr>
        <w:t xml:space="preserve">, Windows Server, </w:t>
      </w:r>
      <w:r w:rsidR="00144010">
        <w:rPr>
          <w:iCs/>
          <w:szCs w:val="24"/>
        </w:rPr>
        <w:t>D</w:t>
      </w:r>
      <w:r w:rsidRPr="003B1A47">
        <w:rPr>
          <w:iCs/>
          <w:szCs w:val="24"/>
        </w:rPr>
        <w:t xml:space="preserve">ata </w:t>
      </w:r>
      <w:r w:rsidR="00144010">
        <w:rPr>
          <w:iCs/>
          <w:szCs w:val="24"/>
        </w:rPr>
        <w:t>S</w:t>
      </w:r>
      <w:r w:rsidRPr="003B1A47">
        <w:rPr>
          <w:iCs/>
          <w:szCs w:val="24"/>
        </w:rPr>
        <w:t xml:space="preserve">torage and </w:t>
      </w:r>
      <w:r w:rsidR="00E1745E">
        <w:rPr>
          <w:iCs/>
          <w:szCs w:val="24"/>
        </w:rPr>
        <w:t>F</w:t>
      </w:r>
      <w:r w:rsidRPr="003B1A47">
        <w:rPr>
          <w:iCs/>
          <w:szCs w:val="24"/>
        </w:rPr>
        <w:t xml:space="preserve">orensic </w:t>
      </w:r>
      <w:r w:rsidR="00E1745E">
        <w:rPr>
          <w:iCs/>
          <w:szCs w:val="24"/>
        </w:rPr>
        <w:t>E</w:t>
      </w:r>
      <w:r w:rsidRPr="003B1A47">
        <w:rPr>
          <w:iCs/>
          <w:szCs w:val="24"/>
        </w:rPr>
        <w:t xml:space="preserve">xtraction </w:t>
      </w:r>
      <w:r w:rsidR="00E1745E">
        <w:rPr>
          <w:iCs/>
          <w:szCs w:val="24"/>
        </w:rPr>
        <w:t>U</w:t>
      </w:r>
      <w:r w:rsidRPr="003B1A47">
        <w:rPr>
          <w:iCs/>
          <w:szCs w:val="24"/>
        </w:rPr>
        <w:t>nits</w:t>
      </w:r>
      <w:r w:rsidR="000873A6">
        <w:rPr>
          <w:iCs/>
          <w:szCs w:val="24"/>
        </w:rPr>
        <w:t>)</w:t>
      </w:r>
      <w:r w:rsidRPr="003B1A47">
        <w:rPr>
          <w:iCs/>
          <w:szCs w:val="24"/>
        </w:rPr>
        <w:t xml:space="preserve">, </w:t>
      </w:r>
      <w:r w:rsidR="00C72CAE">
        <w:rPr>
          <w:iCs/>
          <w:szCs w:val="24"/>
        </w:rPr>
        <w:t>S</w:t>
      </w:r>
      <w:r w:rsidRPr="003B1A47">
        <w:rPr>
          <w:iCs/>
          <w:szCs w:val="24"/>
        </w:rPr>
        <w:t xml:space="preserve">ervers, and </w:t>
      </w:r>
      <w:r w:rsidR="00E1745E">
        <w:rPr>
          <w:iCs/>
          <w:szCs w:val="24"/>
        </w:rPr>
        <w:t>M</w:t>
      </w:r>
      <w:r w:rsidRPr="003B1A47">
        <w:rPr>
          <w:iCs/>
          <w:szCs w:val="24"/>
        </w:rPr>
        <w:t>odems. The supplies are intended to enhance digital infrastructure and operational efficiency across the following institutions: BRRA, ZDA, Ministry of Green Economy and Environment, CCPC, and PACRA. Delivery is expected within 90 days of contract signature, on a DAP basis to the respective institutions</w:t>
      </w:r>
      <w:r w:rsidRPr="00784652">
        <w:rPr>
          <w:szCs w:val="24"/>
        </w:rPr>
        <w:t>.</w:t>
      </w:r>
    </w:p>
    <w:p w14:paraId="26959C65" w14:textId="77777777" w:rsidR="00235157" w:rsidRPr="00955343" w:rsidRDefault="00235157" w:rsidP="00491B6B">
      <w:pPr>
        <w:jc w:val="both"/>
        <w:rPr>
          <w:rStyle w:val="Emphasis"/>
          <w:i w:val="0"/>
          <w:szCs w:val="24"/>
          <w:lang w:val="en-GB"/>
        </w:rPr>
      </w:pPr>
    </w:p>
    <w:p w14:paraId="72519E5B" w14:textId="47E2CB8F" w:rsidR="00F948DD" w:rsidRPr="00955343" w:rsidRDefault="00F948DD" w:rsidP="00491B6B">
      <w:pPr>
        <w:jc w:val="both"/>
        <w:rPr>
          <w:rStyle w:val="Strong"/>
          <w:b w:val="0"/>
          <w:szCs w:val="24"/>
          <w:lang w:val="en-GB"/>
        </w:rPr>
      </w:pPr>
      <w:bookmarkStart w:id="2" w:name="_Hlk160464738"/>
      <w:r w:rsidRPr="00955343">
        <w:rPr>
          <w:rStyle w:val="Strong"/>
          <w:b w:val="0"/>
          <w:i/>
          <w:iCs/>
          <w:szCs w:val="24"/>
          <w:lang w:val="en-GB"/>
        </w:rPr>
        <w:t>Type of procedure:</w:t>
      </w:r>
      <w:r w:rsidRPr="00955343">
        <w:rPr>
          <w:rStyle w:val="Strong"/>
          <w:b w:val="0"/>
          <w:szCs w:val="24"/>
          <w:lang w:val="en-GB"/>
        </w:rPr>
        <w:t xml:space="preserve"> </w:t>
      </w:r>
      <w:r w:rsidRPr="000374E7">
        <w:rPr>
          <w:rStyle w:val="Strong"/>
          <w:b w:val="0"/>
          <w:szCs w:val="24"/>
          <w:lang w:val="en-GB"/>
        </w:rPr>
        <w:t>Open</w:t>
      </w:r>
    </w:p>
    <w:bookmarkEnd w:id="2"/>
    <w:p w14:paraId="404CA121" w14:textId="1B32E92A" w:rsidR="00F948DD" w:rsidRPr="00955343" w:rsidRDefault="00F948DD" w:rsidP="00491B6B">
      <w:pPr>
        <w:numPr>
          <w:ilvl w:val="2"/>
          <w:numId w:val="46"/>
        </w:numPr>
        <w:jc w:val="both"/>
        <w:rPr>
          <w:rStyle w:val="Strong"/>
          <w:bCs/>
          <w:i/>
          <w:iCs/>
          <w:szCs w:val="24"/>
          <w:lang w:val="en-GB"/>
        </w:rPr>
      </w:pPr>
      <w:r w:rsidRPr="00955343">
        <w:rPr>
          <w:rStyle w:val="Strong"/>
          <w:bCs/>
          <w:szCs w:val="24"/>
          <w:lang w:val="en-GB"/>
        </w:rPr>
        <w:t xml:space="preserve"> Purpose</w:t>
      </w:r>
    </w:p>
    <w:p w14:paraId="0B27B75F" w14:textId="1FC7E1CD" w:rsidR="00F948DD" w:rsidRDefault="00F948DD" w:rsidP="00491B6B">
      <w:pPr>
        <w:jc w:val="both"/>
        <w:rPr>
          <w:rStyle w:val="Emphasis"/>
          <w:i w:val="0"/>
          <w:szCs w:val="24"/>
          <w:lang w:val="en-GB"/>
        </w:rPr>
      </w:pPr>
      <w:r w:rsidRPr="00955343">
        <w:rPr>
          <w:rStyle w:val="Strong"/>
          <w:b w:val="0"/>
          <w:i/>
          <w:iCs/>
          <w:szCs w:val="24"/>
          <w:lang w:val="en-GB"/>
        </w:rPr>
        <w:t>Nature of the contract:</w:t>
      </w:r>
      <w:r w:rsidRPr="00955343">
        <w:rPr>
          <w:rStyle w:val="Emphasis"/>
          <w:i w:val="0"/>
          <w:szCs w:val="24"/>
          <w:lang w:val="en-GB"/>
        </w:rPr>
        <w:t xml:space="preserve"> </w:t>
      </w:r>
      <w:r w:rsidRPr="000374E7">
        <w:rPr>
          <w:rStyle w:val="Emphasis"/>
          <w:i w:val="0"/>
          <w:szCs w:val="24"/>
          <w:lang w:val="en-GB"/>
        </w:rPr>
        <w:t>Supplies</w:t>
      </w:r>
    </w:p>
    <w:p w14:paraId="50CBB99A" w14:textId="66327A20" w:rsidR="004B6852" w:rsidRPr="00955343" w:rsidRDefault="004B6852" w:rsidP="004B6852">
      <w:pPr>
        <w:jc w:val="both"/>
        <w:rPr>
          <w:rStyle w:val="Strong"/>
          <w:b w:val="0"/>
          <w:szCs w:val="24"/>
          <w:lang w:val="en-GB"/>
        </w:rPr>
      </w:pPr>
      <w:r w:rsidRPr="00955343">
        <w:rPr>
          <w:rStyle w:val="Emphasis"/>
          <w:iCs/>
          <w:szCs w:val="24"/>
          <w:lang w:val="en-GB"/>
        </w:rPr>
        <w:t>Main classification</w:t>
      </w:r>
      <w:r w:rsidRPr="00955343">
        <w:rPr>
          <w:rStyle w:val="Emphasis"/>
          <w:i w:val="0"/>
          <w:szCs w:val="24"/>
          <w:lang w:val="en-GB"/>
        </w:rPr>
        <w:t xml:space="preserve"> (</w:t>
      </w:r>
      <w:r w:rsidRPr="00955343">
        <w:rPr>
          <w:rStyle w:val="Strong"/>
          <w:szCs w:val="24"/>
          <w:u w:val="single"/>
          <w:lang w:val="en-GB"/>
        </w:rPr>
        <w:t>CPV</w:t>
      </w:r>
      <w:r w:rsidRPr="00955343">
        <w:rPr>
          <w:rStyle w:val="FootnoteReference"/>
          <w:b/>
          <w:szCs w:val="24"/>
          <w:u w:val="single"/>
          <w:lang w:val="en-GB"/>
        </w:rPr>
        <w:footnoteReference w:id="1"/>
      </w:r>
      <w:r w:rsidRPr="00955343">
        <w:rPr>
          <w:rStyle w:val="Strong"/>
          <w:szCs w:val="24"/>
          <w:u w:val="single"/>
          <w:lang w:val="en-GB"/>
        </w:rPr>
        <w:t xml:space="preserve"> code)</w:t>
      </w:r>
      <w:r w:rsidRPr="00955343">
        <w:rPr>
          <w:rStyle w:val="Strong"/>
          <w:b w:val="0"/>
          <w:szCs w:val="24"/>
          <w:lang w:val="en-GB"/>
        </w:rPr>
        <w:t xml:space="preserve">: </w:t>
      </w:r>
      <w:r w:rsidR="00DD3D93" w:rsidRPr="00292B08">
        <w:rPr>
          <w:rStyle w:val="Strong"/>
          <w:b w:val="0"/>
          <w:szCs w:val="24"/>
          <w:lang w:val="en-GB"/>
        </w:rPr>
        <w:t>30000000-9</w:t>
      </w:r>
    </w:p>
    <w:p w14:paraId="329C31EC" w14:textId="55F967B9" w:rsidR="004B6852" w:rsidRPr="00955343" w:rsidRDefault="004B6852" w:rsidP="004B6852">
      <w:pPr>
        <w:jc w:val="both"/>
        <w:rPr>
          <w:rStyle w:val="Strong"/>
          <w:b w:val="0"/>
          <w:szCs w:val="24"/>
          <w:lang w:val="en-GB"/>
        </w:rPr>
      </w:pPr>
      <w:r w:rsidRPr="00955343">
        <w:rPr>
          <w:rStyle w:val="Strong"/>
          <w:b w:val="0"/>
          <w:i/>
          <w:iCs/>
          <w:szCs w:val="24"/>
          <w:lang w:val="en-GB"/>
        </w:rPr>
        <w:lastRenderedPageBreak/>
        <w:t>Additional classification</w:t>
      </w:r>
      <w:r w:rsidRPr="00955343">
        <w:rPr>
          <w:rStyle w:val="Strong"/>
          <w:b w:val="0"/>
          <w:szCs w:val="24"/>
          <w:lang w:val="en-GB"/>
        </w:rPr>
        <w:t xml:space="preserve"> (</w:t>
      </w:r>
      <w:r w:rsidRPr="006C2600">
        <w:rPr>
          <w:rStyle w:val="Strong"/>
          <w:b w:val="0"/>
          <w:szCs w:val="24"/>
          <w:lang w:val="en-GB"/>
        </w:rPr>
        <w:t>CPV code</w:t>
      </w:r>
      <w:r w:rsidRPr="006C2600">
        <w:rPr>
          <w:rStyle w:val="FootnoteReference"/>
          <w:szCs w:val="24"/>
          <w:lang w:val="en-GB"/>
        </w:rPr>
        <w:footnoteReference w:id="2"/>
      </w:r>
      <w:r w:rsidRPr="006C2600">
        <w:rPr>
          <w:rStyle w:val="Strong"/>
          <w:b w:val="0"/>
          <w:szCs w:val="24"/>
          <w:lang w:val="en-GB"/>
        </w:rPr>
        <w:t>)</w:t>
      </w:r>
      <w:r w:rsidR="00DD3D93" w:rsidRPr="006C2600">
        <w:rPr>
          <w:rStyle w:val="Strong"/>
          <w:b w:val="0"/>
          <w:szCs w:val="24"/>
          <w:lang w:val="en-GB"/>
        </w:rPr>
        <w:t>:</w:t>
      </w:r>
      <w:r w:rsidR="00DD3D93">
        <w:rPr>
          <w:rStyle w:val="Strong"/>
          <w:b w:val="0"/>
          <w:szCs w:val="24"/>
          <w:lang w:val="en-GB"/>
        </w:rPr>
        <w:t xml:space="preserve"> </w:t>
      </w:r>
      <w:r w:rsidR="00DD3D93" w:rsidRPr="00292B08">
        <w:rPr>
          <w:rStyle w:val="Strong"/>
          <w:b w:val="0"/>
          <w:szCs w:val="24"/>
          <w:lang w:val="en-GB"/>
        </w:rPr>
        <w:t>48000000-8</w:t>
      </w:r>
    </w:p>
    <w:p w14:paraId="525A0D03" w14:textId="77777777" w:rsidR="004159EF" w:rsidRPr="003B1A47" w:rsidRDefault="008777A8" w:rsidP="00491B6B">
      <w:pPr>
        <w:numPr>
          <w:ilvl w:val="2"/>
          <w:numId w:val="47"/>
        </w:numPr>
        <w:jc w:val="both"/>
        <w:rPr>
          <w:rStyle w:val="Strong"/>
          <w:szCs w:val="24"/>
          <w:u w:val="single"/>
          <w:lang w:val="en-GB"/>
        </w:rPr>
      </w:pPr>
      <w:r w:rsidRPr="006750D1">
        <w:rPr>
          <w:rStyle w:val="Strong"/>
          <w:bCs/>
          <w:szCs w:val="24"/>
          <w:lang w:val="en-GB"/>
        </w:rPr>
        <w:t>Estimated total v</w:t>
      </w:r>
      <w:r w:rsidR="00512C12" w:rsidRPr="006750D1">
        <w:rPr>
          <w:rStyle w:val="Strong"/>
          <w:bCs/>
          <w:szCs w:val="24"/>
          <w:lang w:val="en-GB"/>
        </w:rPr>
        <w:t>alue</w:t>
      </w:r>
    </w:p>
    <w:p w14:paraId="1F544F7A" w14:textId="2685750B" w:rsidR="00512C12" w:rsidRPr="003B1A47" w:rsidRDefault="006750D1" w:rsidP="003B1A47">
      <w:pPr>
        <w:ind w:left="720"/>
        <w:jc w:val="both"/>
        <w:rPr>
          <w:rStyle w:val="Strong"/>
          <w:b w:val="0"/>
          <w:szCs w:val="24"/>
          <w:u w:val="single"/>
          <w:lang w:val="en-GB"/>
        </w:rPr>
      </w:pPr>
      <w:r w:rsidRPr="003B1A47">
        <w:rPr>
          <w:rStyle w:val="Strong"/>
          <w:b w:val="0"/>
          <w:bCs/>
          <w:szCs w:val="24"/>
          <w:lang w:val="en-GB"/>
        </w:rPr>
        <w:t>N/A</w:t>
      </w:r>
    </w:p>
    <w:p w14:paraId="321956E2" w14:textId="6BE0921A" w:rsidR="000154F0" w:rsidRPr="00955343" w:rsidRDefault="00C31FC4" w:rsidP="005A6DC9">
      <w:pPr>
        <w:numPr>
          <w:ilvl w:val="2"/>
          <w:numId w:val="47"/>
        </w:numPr>
        <w:jc w:val="both"/>
        <w:rPr>
          <w:rStyle w:val="Strong"/>
          <w:bCs/>
          <w:szCs w:val="24"/>
          <w:lang w:val="en-GB"/>
        </w:rPr>
      </w:pPr>
      <w:bookmarkStart w:id="3" w:name="_Hlk159863284"/>
      <w:r w:rsidRPr="00955343">
        <w:rPr>
          <w:rStyle w:val="Strong"/>
          <w:bCs/>
          <w:szCs w:val="24"/>
          <w:lang w:val="en-GB"/>
        </w:rPr>
        <w:t>General information</w:t>
      </w:r>
    </w:p>
    <w:p w14:paraId="23597C81" w14:textId="77777777" w:rsidR="003545B9" w:rsidRPr="00955343" w:rsidRDefault="00C31FC4" w:rsidP="00491B6B">
      <w:pPr>
        <w:jc w:val="both"/>
        <w:outlineLvl w:val="0"/>
        <w:rPr>
          <w:rStyle w:val="Strong"/>
          <w:b w:val="0"/>
          <w:bCs/>
          <w:szCs w:val="24"/>
          <w:lang w:val="en-GB"/>
        </w:rPr>
      </w:pPr>
      <w:r w:rsidRPr="00955343">
        <w:rPr>
          <w:rStyle w:val="Strong"/>
          <w:b w:val="0"/>
          <w:bCs/>
          <w:i/>
          <w:iCs/>
          <w:szCs w:val="24"/>
          <w:lang w:val="en-GB"/>
        </w:rPr>
        <w:t>Legal basis:</w:t>
      </w:r>
      <w:r w:rsidRPr="00955343">
        <w:rPr>
          <w:rStyle w:val="Strong"/>
          <w:b w:val="0"/>
          <w:bCs/>
          <w:szCs w:val="24"/>
          <w:lang w:val="en-GB"/>
        </w:rPr>
        <w:t xml:space="preserve"> </w:t>
      </w:r>
    </w:p>
    <w:p w14:paraId="7D809D9A" w14:textId="1F67D827" w:rsidR="003545B9" w:rsidRPr="00955343" w:rsidRDefault="00F25B4D" w:rsidP="00491B6B">
      <w:pPr>
        <w:jc w:val="both"/>
        <w:outlineLvl w:val="0"/>
        <w:rPr>
          <w:rStyle w:val="Strong"/>
          <w:b w:val="0"/>
          <w:bCs/>
          <w:szCs w:val="24"/>
          <w:lang w:val="en-GB"/>
        </w:rPr>
      </w:pPr>
      <w:r w:rsidRPr="00955343">
        <w:rPr>
          <w:rStyle w:val="Strong"/>
          <w:b w:val="0"/>
          <w:bCs/>
          <w:szCs w:val="24"/>
          <w:lang w:val="en-GB"/>
        </w:rPr>
        <w:t xml:space="preserve">Regulation (EU, Euratom) </w:t>
      </w:r>
      <w:r w:rsidR="00215212" w:rsidRPr="00955343">
        <w:rPr>
          <w:rStyle w:val="Strong"/>
          <w:b w:val="0"/>
          <w:bCs/>
          <w:szCs w:val="24"/>
          <w:lang w:val="en-GB"/>
        </w:rPr>
        <w:t>2024/2509</w:t>
      </w:r>
      <w:r w:rsidRPr="00955343">
        <w:rPr>
          <w:rStyle w:val="Strong"/>
          <w:b w:val="0"/>
          <w:bCs/>
          <w:szCs w:val="24"/>
          <w:lang w:val="en-GB"/>
        </w:rPr>
        <w:t xml:space="preserve"> of the European Parliament and of the Council of </w:t>
      </w:r>
      <w:r w:rsidR="00215212" w:rsidRPr="00955343">
        <w:rPr>
          <w:rStyle w:val="Strong"/>
          <w:b w:val="0"/>
          <w:bCs/>
          <w:szCs w:val="24"/>
          <w:lang w:val="en-GB"/>
        </w:rPr>
        <w:t>23 September 2024</w:t>
      </w:r>
      <w:r w:rsidRPr="00955343">
        <w:rPr>
          <w:rStyle w:val="Strong"/>
          <w:b w:val="0"/>
          <w:bCs/>
          <w:szCs w:val="24"/>
          <w:lang w:val="en-GB"/>
        </w:rPr>
        <w:t xml:space="preserve"> on the financial rules applicable to the general budget of the Union</w:t>
      </w:r>
      <w:r w:rsidRPr="00955343">
        <w:rPr>
          <w:rStyle w:val="FootnoteReference"/>
          <w:bCs/>
          <w:szCs w:val="24"/>
          <w:lang w:val="en-GB"/>
        </w:rPr>
        <w:footnoteReference w:id="3"/>
      </w:r>
      <w:r w:rsidRPr="00955343">
        <w:rPr>
          <w:rStyle w:val="Strong"/>
          <w:b w:val="0"/>
          <w:bCs/>
          <w:szCs w:val="24"/>
          <w:lang w:val="en-GB"/>
        </w:rPr>
        <w:t xml:space="preserve">. </w:t>
      </w:r>
    </w:p>
    <w:p w14:paraId="6B853A2F" w14:textId="24EFEA8C" w:rsidR="00CD160F" w:rsidRPr="00955343" w:rsidRDefault="00642A14" w:rsidP="00491B6B">
      <w:pPr>
        <w:jc w:val="both"/>
        <w:outlineLvl w:val="0"/>
        <w:rPr>
          <w:bCs/>
          <w:szCs w:val="24"/>
          <w:lang w:val="en-GB"/>
        </w:rPr>
      </w:pPr>
      <w:r w:rsidRPr="00955343">
        <w:rPr>
          <w:bCs/>
          <w:szCs w:val="24"/>
          <w:lang w:val="en-GB"/>
        </w:rPr>
        <w:t>Local Law - Procurement award procedure applying to European Union external actions financed from the general budget of the European Union and the European Development Fund (EDF)</w:t>
      </w:r>
      <w:r w:rsidR="003545B9" w:rsidRPr="00955343">
        <w:rPr>
          <w:bCs/>
          <w:szCs w:val="24"/>
          <w:lang w:val="en-GB"/>
        </w:rPr>
        <w:t>.</w:t>
      </w:r>
    </w:p>
    <w:bookmarkEnd w:id="3"/>
    <w:p w14:paraId="48F99CBB" w14:textId="557C1DAE" w:rsidR="00395624" w:rsidRPr="00395624" w:rsidDel="00CD160F" w:rsidRDefault="00C31FC4" w:rsidP="00395624">
      <w:pPr>
        <w:jc w:val="both"/>
        <w:outlineLvl w:val="0"/>
        <w:rPr>
          <w:b/>
          <w:bCs/>
          <w:szCs w:val="24"/>
          <w:lang w:val="en-GB"/>
        </w:rPr>
      </w:pPr>
      <w:r w:rsidRPr="00955343">
        <w:rPr>
          <w:b/>
          <w:bCs/>
          <w:szCs w:val="24"/>
          <w:lang w:val="en-GB"/>
        </w:rPr>
        <w:t>2.1.6.  Grounds for exclusion</w:t>
      </w:r>
    </w:p>
    <w:p w14:paraId="315A541C" w14:textId="2DB82CA1" w:rsidR="00C31FC4" w:rsidRPr="00955343" w:rsidRDefault="00CD160F" w:rsidP="0069306B">
      <w:pPr>
        <w:jc w:val="both"/>
        <w:outlineLvl w:val="0"/>
        <w:rPr>
          <w:szCs w:val="24"/>
          <w:highlight w:val="yellow"/>
          <w:lang w:val="en-GB"/>
        </w:rPr>
      </w:pPr>
      <w:r w:rsidRPr="00955343" w:rsidDel="00CD160F">
        <w:rPr>
          <w:szCs w:val="24"/>
          <w:lang w:val="en-GB"/>
        </w:rPr>
        <w:t xml:space="preserve"> </w:t>
      </w:r>
      <w:r w:rsidR="00556D80">
        <w:rPr>
          <w:szCs w:val="24"/>
          <w:lang w:val="en-GB"/>
        </w:rPr>
        <w:t xml:space="preserve">Please </w:t>
      </w:r>
      <w:r w:rsidR="0066119E">
        <w:rPr>
          <w:szCs w:val="24"/>
          <w:lang w:val="en-GB"/>
        </w:rPr>
        <w:t>consult</w:t>
      </w:r>
      <w:r w:rsidR="00556D80">
        <w:rPr>
          <w:szCs w:val="24"/>
          <w:lang w:val="en-GB"/>
        </w:rPr>
        <w:t xml:space="preserve"> the </w:t>
      </w:r>
      <w:r w:rsidR="00ED095C">
        <w:rPr>
          <w:szCs w:val="24"/>
          <w:lang w:val="en-GB"/>
        </w:rPr>
        <w:t>tender</w:t>
      </w:r>
      <w:r w:rsidR="00C75599">
        <w:rPr>
          <w:szCs w:val="24"/>
          <w:lang w:val="en-GB"/>
        </w:rPr>
        <w:t xml:space="preserve"> dossier</w:t>
      </w:r>
      <w:r w:rsidR="00ED095C">
        <w:rPr>
          <w:szCs w:val="24"/>
          <w:lang w:val="en-GB"/>
        </w:rPr>
        <w:t xml:space="preserve"> procurement </w:t>
      </w:r>
      <w:r w:rsidR="00C75599">
        <w:rPr>
          <w:szCs w:val="24"/>
          <w:lang w:val="en-GB"/>
        </w:rPr>
        <w:t>documents.</w:t>
      </w:r>
    </w:p>
    <w:p w14:paraId="074D5C2C" w14:textId="6C03FDEC" w:rsidR="00C31FC4" w:rsidRPr="00955343" w:rsidRDefault="00C31FC4" w:rsidP="00E36507">
      <w:pPr>
        <w:keepNext/>
        <w:jc w:val="both"/>
        <w:outlineLvl w:val="0"/>
        <w:rPr>
          <w:b/>
          <w:bCs/>
          <w:szCs w:val="24"/>
          <w:u w:val="single"/>
          <w:lang w:val="en-GB"/>
        </w:rPr>
      </w:pPr>
      <w:r w:rsidRPr="00955343">
        <w:rPr>
          <w:b/>
          <w:bCs/>
          <w:szCs w:val="24"/>
          <w:u w:val="single"/>
          <w:lang w:val="en-GB"/>
        </w:rPr>
        <w:t>5. Lot</w:t>
      </w:r>
    </w:p>
    <w:p w14:paraId="573D3BDE" w14:textId="6241005F" w:rsidR="00CB4DD1" w:rsidRPr="00955343" w:rsidRDefault="00CB4DD1" w:rsidP="00491B6B">
      <w:pPr>
        <w:jc w:val="both"/>
        <w:outlineLvl w:val="0"/>
        <w:rPr>
          <w:rStyle w:val="Strong"/>
          <w:b w:val="0"/>
          <w:szCs w:val="24"/>
          <w:lang w:val="en-GB"/>
        </w:rPr>
      </w:pPr>
      <w:r w:rsidRPr="00955343">
        <w:rPr>
          <w:rStyle w:val="Strong"/>
          <w:b w:val="0"/>
          <w:szCs w:val="24"/>
          <w:lang w:val="en-GB"/>
        </w:rPr>
        <w:t xml:space="preserve">This contract is divided into </w:t>
      </w:r>
      <w:r w:rsidRPr="00276FF6">
        <w:rPr>
          <w:rStyle w:val="Strong"/>
          <w:b w:val="0"/>
          <w:szCs w:val="24"/>
          <w:lang w:val="en-GB"/>
        </w:rPr>
        <w:t>lots:</w:t>
      </w:r>
      <w:r w:rsidRPr="00276FF6">
        <w:rPr>
          <w:rStyle w:val="Strong"/>
          <w:szCs w:val="24"/>
          <w:lang w:val="en-GB"/>
        </w:rPr>
        <w:t xml:space="preserve"> </w:t>
      </w:r>
      <w:r w:rsidRPr="00276FF6">
        <w:rPr>
          <w:rStyle w:val="Strong"/>
          <w:b w:val="0"/>
          <w:szCs w:val="24"/>
          <w:lang w:val="en-GB"/>
        </w:rPr>
        <w:t>yes</w:t>
      </w:r>
    </w:p>
    <w:p w14:paraId="2D4930D5" w14:textId="55E27492" w:rsidR="00627C4A" w:rsidRPr="00955343" w:rsidRDefault="00CB4DD1" w:rsidP="00023E83">
      <w:pPr>
        <w:outlineLvl w:val="0"/>
        <w:rPr>
          <w:rStyle w:val="Strong"/>
          <w:b w:val="0"/>
          <w:szCs w:val="24"/>
          <w:lang w:val="en-GB"/>
        </w:rPr>
      </w:pPr>
      <w:r w:rsidRPr="00276FF6">
        <w:rPr>
          <w:rStyle w:val="Strong"/>
          <w:b w:val="0"/>
          <w:szCs w:val="24"/>
          <w:lang w:val="en-GB"/>
        </w:rPr>
        <w:t xml:space="preserve">Tenders may be submitted </w:t>
      </w:r>
      <w:r w:rsidR="00276FF6" w:rsidRPr="00276FF6">
        <w:rPr>
          <w:rStyle w:val="Strong"/>
          <w:b w:val="0"/>
          <w:szCs w:val="24"/>
          <w:lang w:val="en-GB"/>
        </w:rPr>
        <w:t>for: all</w:t>
      </w:r>
      <w:r w:rsidRPr="00276FF6">
        <w:rPr>
          <w:rStyle w:val="Strong"/>
          <w:b w:val="0"/>
          <w:szCs w:val="24"/>
          <w:lang w:val="en-GB"/>
        </w:rPr>
        <w:t xml:space="preserve"> lots </w:t>
      </w:r>
      <w:r w:rsidR="00276FF6" w:rsidRPr="00276FF6">
        <w:rPr>
          <w:rStyle w:val="Strong"/>
          <w:b w:val="0"/>
          <w:szCs w:val="24"/>
          <w:lang w:val="en-GB"/>
        </w:rPr>
        <w:t xml:space="preserve">or for </w:t>
      </w:r>
      <w:r w:rsidRPr="00276FF6">
        <w:rPr>
          <w:rStyle w:val="Strong"/>
          <w:b w:val="0"/>
          <w:szCs w:val="24"/>
          <w:lang w:val="en-GB"/>
        </w:rPr>
        <w:t>one lot only</w:t>
      </w:r>
    </w:p>
    <w:p w14:paraId="1DA31EE0" w14:textId="5C3F0FAF" w:rsidR="00CB4DD1" w:rsidRDefault="00CB4DD1" w:rsidP="00491B6B">
      <w:pPr>
        <w:jc w:val="both"/>
        <w:outlineLvl w:val="0"/>
        <w:rPr>
          <w:rStyle w:val="Strong"/>
          <w:bCs/>
          <w:szCs w:val="24"/>
          <w:lang w:val="en-GB"/>
        </w:rPr>
      </w:pPr>
      <w:r w:rsidRPr="00955343">
        <w:rPr>
          <w:rStyle w:val="Strong"/>
          <w:bCs/>
          <w:szCs w:val="24"/>
          <w:lang w:val="en-GB"/>
        </w:rPr>
        <w:t>5.1. Information per lot</w:t>
      </w:r>
    </w:p>
    <w:p w14:paraId="5A438E76" w14:textId="77777777" w:rsidR="00173837" w:rsidRDefault="005B5A0C" w:rsidP="007A3FEF">
      <w:pPr>
        <w:jc w:val="both"/>
        <w:outlineLvl w:val="0"/>
        <w:rPr>
          <w:rStyle w:val="Strong"/>
          <w:b w:val="0"/>
          <w:iCs/>
          <w:szCs w:val="24"/>
          <w:lang w:val="en-GB"/>
        </w:rPr>
      </w:pPr>
      <w:r w:rsidRPr="005B5A0C">
        <w:rPr>
          <w:b/>
          <w:bCs/>
          <w:szCs w:val="24"/>
        </w:rPr>
        <w:t>Lot 1</w:t>
      </w:r>
      <w:r w:rsidR="007A3FEF" w:rsidRPr="007A3FEF">
        <w:rPr>
          <w:rStyle w:val="Strong"/>
          <w:b w:val="0"/>
          <w:iCs/>
          <w:szCs w:val="24"/>
          <w:lang w:val="en-GB"/>
        </w:rPr>
        <w:t xml:space="preserve"> </w:t>
      </w:r>
    </w:p>
    <w:p w14:paraId="1BCFC501" w14:textId="6462F204" w:rsidR="00876C40" w:rsidRPr="003B1A47" w:rsidRDefault="00173837" w:rsidP="003B1A47">
      <w:pPr>
        <w:spacing w:before="0" w:after="0"/>
        <w:ind w:left="284" w:hanging="284"/>
        <w:jc w:val="both"/>
        <w:rPr>
          <w:i/>
          <w:szCs w:val="24"/>
        </w:rPr>
      </w:pPr>
      <w:r w:rsidRPr="003B1A47">
        <w:rPr>
          <w:rStyle w:val="Strong"/>
          <w:b w:val="0"/>
          <w:i/>
          <w:iCs/>
          <w:szCs w:val="24"/>
          <w:lang w:val="en-GB"/>
        </w:rPr>
        <w:t>Title:</w:t>
      </w:r>
      <w:r w:rsidR="00876C40" w:rsidRPr="003B1A47">
        <w:rPr>
          <w:rStyle w:val="Strong"/>
          <w:b w:val="0"/>
          <w:i/>
          <w:szCs w:val="24"/>
        </w:rPr>
        <w:t xml:space="preserve">Supply, Delivery, Installation and Commissioning of Laptops, Desktops, All-in-one Desktop Computers , UPSs, Adobe Creative Suite (CS), </w:t>
      </w:r>
      <w:r w:rsidR="00876C40" w:rsidRPr="003B1A47">
        <w:rPr>
          <w:i/>
          <w:szCs w:val="24"/>
        </w:rPr>
        <w:t xml:space="preserve">Microsoft Office Enterprise, Microsoft </w:t>
      </w:r>
      <w:r w:rsidR="006836C1" w:rsidRPr="003B1A47">
        <w:rPr>
          <w:i/>
          <w:szCs w:val="24"/>
        </w:rPr>
        <w:t>Power BI</w:t>
      </w:r>
      <w:r w:rsidR="00876C40" w:rsidRPr="003B1A47">
        <w:rPr>
          <w:i/>
          <w:szCs w:val="24"/>
        </w:rPr>
        <w:t xml:space="preserve">, Office </w:t>
      </w:r>
      <w:r w:rsidR="005C6360">
        <w:rPr>
          <w:i/>
          <w:szCs w:val="24"/>
        </w:rPr>
        <w:t>2024</w:t>
      </w:r>
      <w:r w:rsidR="00876C40" w:rsidRPr="003B1A47">
        <w:rPr>
          <w:i/>
          <w:szCs w:val="24"/>
        </w:rPr>
        <w:t xml:space="preserve"> (volume License) and Windows Server licenses (Windows Server 2025 Datacenter), Servers for Content Management System (CMS) external communication channels (Chatbot, USSD and Mobile Application),Data Storage Unit and Modems </w:t>
      </w:r>
      <w:r w:rsidR="00876C40" w:rsidRPr="003B1A47">
        <w:rPr>
          <w:rStyle w:val="Strong"/>
          <w:b w:val="0"/>
          <w:i/>
          <w:szCs w:val="24"/>
        </w:rPr>
        <w:t xml:space="preserve">to the Business </w:t>
      </w:r>
      <w:r w:rsidR="00876C40" w:rsidRPr="003B1A47">
        <w:rPr>
          <w:i/>
          <w:szCs w:val="24"/>
        </w:rPr>
        <w:t>Regulatory Review Agency (BRRA), Zambia Development Agency (ZDA), Ministry of Green Economy and Environment (MGEE), Competition and Consumer Protection Commission (CCPC), and Patents and Companies Registration Agency (PACRA)</w:t>
      </w:r>
    </w:p>
    <w:p w14:paraId="7EC6F9A3" w14:textId="29D91623" w:rsidR="00173837" w:rsidRPr="003B1A47" w:rsidRDefault="00173837" w:rsidP="00173837">
      <w:pPr>
        <w:jc w:val="both"/>
        <w:outlineLvl w:val="0"/>
        <w:rPr>
          <w:bCs/>
          <w:i/>
          <w:iCs/>
          <w:szCs w:val="24"/>
          <w:lang w:val="en-GB"/>
        </w:rPr>
      </w:pPr>
      <w:r w:rsidRPr="003B1A47">
        <w:rPr>
          <w:bCs/>
          <w:i/>
          <w:iCs/>
          <w:szCs w:val="24"/>
          <w:lang w:val="en-GB"/>
        </w:rPr>
        <w:t>Short description of the contract</w:t>
      </w:r>
      <w:r w:rsidR="00065719" w:rsidRPr="003B1A47">
        <w:rPr>
          <w:bCs/>
          <w:i/>
          <w:iCs/>
          <w:szCs w:val="24"/>
          <w:lang w:val="en-GB"/>
        </w:rPr>
        <w:t>:</w:t>
      </w:r>
    </w:p>
    <w:p w14:paraId="4D5523DE" w14:textId="073DCD45" w:rsidR="005B5A0C" w:rsidRPr="003B1A47" w:rsidRDefault="00AD2967" w:rsidP="005B5A0C">
      <w:pPr>
        <w:jc w:val="both"/>
        <w:outlineLvl w:val="0"/>
        <w:rPr>
          <w:bCs/>
          <w:szCs w:val="24"/>
        </w:rPr>
      </w:pPr>
      <w:r w:rsidRPr="003B1A47">
        <w:rPr>
          <w:bCs/>
          <w:szCs w:val="24"/>
        </w:rPr>
        <w:t>The contrac</w:t>
      </w:r>
      <w:r>
        <w:rPr>
          <w:bCs/>
          <w:szCs w:val="24"/>
        </w:rPr>
        <w:t>t is for the supply and delivery of</w:t>
      </w:r>
      <w:r w:rsidR="00514FEF">
        <w:rPr>
          <w:bCs/>
          <w:szCs w:val="24"/>
        </w:rPr>
        <w:t xml:space="preserve"> the following:</w:t>
      </w:r>
      <w:r>
        <w:rPr>
          <w:bCs/>
          <w:szCs w:val="24"/>
        </w:rPr>
        <w:t xml:space="preserve"> </w:t>
      </w:r>
      <w:r w:rsidR="00514FEF">
        <w:rPr>
          <w:bCs/>
          <w:szCs w:val="24"/>
        </w:rPr>
        <w:t>77 laptops</w:t>
      </w:r>
      <w:r>
        <w:rPr>
          <w:bCs/>
          <w:szCs w:val="24"/>
        </w:rPr>
        <w:t xml:space="preserve"> </w:t>
      </w:r>
      <w:r w:rsidR="00514FEF">
        <w:rPr>
          <w:bCs/>
          <w:szCs w:val="24"/>
        </w:rPr>
        <w:t>(5 to BRRA</w:t>
      </w:r>
      <w:r w:rsidR="00D00805">
        <w:rPr>
          <w:bCs/>
          <w:szCs w:val="24"/>
        </w:rPr>
        <w:t>,</w:t>
      </w:r>
      <w:r w:rsidR="00514FEF">
        <w:rPr>
          <w:bCs/>
          <w:szCs w:val="24"/>
        </w:rPr>
        <w:t xml:space="preserve"> 33 to PACRA, </w:t>
      </w:r>
      <w:r w:rsidR="00440C85">
        <w:rPr>
          <w:bCs/>
          <w:szCs w:val="24"/>
        </w:rPr>
        <w:t>20 to</w:t>
      </w:r>
      <w:r w:rsidR="00514FEF">
        <w:rPr>
          <w:bCs/>
          <w:szCs w:val="24"/>
        </w:rPr>
        <w:t xml:space="preserve"> CCPC, 16 to ZDA and 3 to MGEE)</w:t>
      </w:r>
      <w:r w:rsidR="00D00805">
        <w:rPr>
          <w:bCs/>
          <w:szCs w:val="24"/>
        </w:rPr>
        <w:t>;</w:t>
      </w:r>
      <w:r w:rsidR="00514FEF">
        <w:rPr>
          <w:bCs/>
          <w:szCs w:val="24"/>
        </w:rPr>
        <w:t xml:space="preserve"> 45 desktops (5 to BRRA, 40 to CCPC)</w:t>
      </w:r>
      <w:r w:rsidR="00D00805">
        <w:rPr>
          <w:bCs/>
          <w:szCs w:val="24"/>
        </w:rPr>
        <w:t>;</w:t>
      </w:r>
      <w:r w:rsidR="00514FEF">
        <w:rPr>
          <w:bCs/>
          <w:szCs w:val="24"/>
        </w:rPr>
        <w:t xml:space="preserve"> 28 All-in-One desktops to PACRA and</w:t>
      </w:r>
      <w:r w:rsidR="00F43F34">
        <w:rPr>
          <w:bCs/>
          <w:szCs w:val="24"/>
        </w:rPr>
        <w:t xml:space="preserve"> 40 UPSs</w:t>
      </w:r>
      <w:r w:rsidR="008C6EB9">
        <w:rPr>
          <w:bCs/>
          <w:szCs w:val="24"/>
        </w:rPr>
        <w:t xml:space="preserve"> to CCPC</w:t>
      </w:r>
      <w:r w:rsidR="00F43F34">
        <w:rPr>
          <w:bCs/>
          <w:szCs w:val="24"/>
        </w:rPr>
        <w:t>. The computer workstations comprise 77 laptops with mouse and bag, 45 desktops</w:t>
      </w:r>
      <w:r w:rsidR="00D2786C">
        <w:rPr>
          <w:bCs/>
          <w:szCs w:val="24"/>
        </w:rPr>
        <w:t>,</w:t>
      </w:r>
      <w:r w:rsidR="00F43F34">
        <w:rPr>
          <w:bCs/>
          <w:szCs w:val="24"/>
        </w:rPr>
        <w:t xml:space="preserve">28 All-in-one </w:t>
      </w:r>
      <w:r w:rsidR="00F43F34" w:rsidRPr="001D2EEA">
        <w:rPr>
          <w:bCs/>
          <w:szCs w:val="24"/>
        </w:rPr>
        <w:t>desktop computers</w:t>
      </w:r>
      <w:r w:rsidR="00923F5A">
        <w:rPr>
          <w:bCs/>
          <w:szCs w:val="24"/>
        </w:rPr>
        <w:t>;</w:t>
      </w:r>
      <w:r w:rsidR="00E33FAE" w:rsidRPr="00E33FAE">
        <w:rPr>
          <w:sz w:val="22"/>
          <w:szCs w:val="22"/>
        </w:rPr>
        <w:t xml:space="preserve"> </w:t>
      </w:r>
      <w:r w:rsidR="00E33FAE">
        <w:rPr>
          <w:sz w:val="22"/>
          <w:szCs w:val="22"/>
        </w:rPr>
        <w:t xml:space="preserve">2 </w:t>
      </w:r>
      <w:r w:rsidR="00E33FAE" w:rsidRPr="00C85963">
        <w:rPr>
          <w:sz w:val="22"/>
          <w:szCs w:val="22"/>
        </w:rPr>
        <w:t>Mobile Edit Workstations</w:t>
      </w:r>
      <w:r w:rsidR="00923F5A">
        <w:rPr>
          <w:sz w:val="22"/>
          <w:szCs w:val="22"/>
        </w:rPr>
        <w:t xml:space="preserve"> to CCPC</w:t>
      </w:r>
      <w:r w:rsidR="00D859D0">
        <w:rPr>
          <w:bCs/>
          <w:szCs w:val="24"/>
        </w:rPr>
        <w:t>;</w:t>
      </w:r>
      <w:r w:rsidR="00C346CF" w:rsidRPr="00C346CF">
        <w:rPr>
          <w:rStyle w:val="Strong"/>
          <w:b w:val="0"/>
          <w:iCs/>
          <w:szCs w:val="24"/>
          <w:lang w:val="en-GB"/>
        </w:rPr>
        <w:t xml:space="preserve"> </w:t>
      </w:r>
      <w:r w:rsidR="00C346CF" w:rsidRPr="00B5413B">
        <w:rPr>
          <w:rStyle w:val="Strong"/>
          <w:b w:val="0"/>
          <w:iCs/>
          <w:szCs w:val="24"/>
          <w:lang w:val="en-GB"/>
        </w:rPr>
        <w:t>Adobe Creative Suite (CS)</w:t>
      </w:r>
      <w:r w:rsidR="00C346CF">
        <w:rPr>
          <w:rStyle w:val="Strong"/>
          <w:b w:val="0"/>
          <w:iCs/>
          <w:szCs w:val="24"/>
          <w:lang w:val="en-GB"/>
        </w:rPr>
        <w:t xml:space="preserve"> (1 to ZDA);</w:t>
      </w:r>
      <w:r w:rsidR="00C346CF" w:rsidRPr="00B5413B">
        <w:rPr>
          <w:rStyle w:val="Strong"/>
          <w:b w:val="0"/>
          <w:iCs/>
          <w:szCs w:val="24"/>
          <w:lang w:val="en-GB"/>
        </w:rPr>
        <w:t xml:space="preserve"> </w:t>
      </w:r>
      <w:r w:rsidR="00C346CF" w:rsidRPr="005151F5">
        <w:rPr>
          <w:bCs/>
          <w:szCs w:val="24"/>
        </w:rPr>
        <w:t>Microsoft Office Enterprise</w:t>
      </w:r>
      <w:r w:rsidR="00C346CF">
        <w:rPr>
          <w:bCs/>
          <w:szCs w:val="24"/>
        </w:rPr>
        <w:t xml:space="preserve"> (150 to ZDA); </w:t>
      </w:r>
      <w:r w:rsidR="00C346CF" w:rsidRPr="005151F5">
        <w:rPr>
          <w:bCs/>
          <w:szCs w:val="24"/>
        </w:rPr>
        <w:t>Microsoft Power BI</w:t>
      </w:r>
      <w:r w:rsidR="00C346CF">
        <w:rPr>
          <w:bCs/>
          <w:szCs w:val="24"/>
        </w:rPr>
        <w:t xml:space="preserve"> (1 to ZDA); </w:t>
      </w:r>
      <w:r w:rsidR="00C346CF" w:rsidRPr="005151F5">
        <w:rPr>
          <w:bCs/>
          <w:szCs w:val="24"/>
        </w:rPr>
        <w:t xml:space="preserve">Office </w:t>
      </w:r>
      <w:r w:rsidR="00364917">
        <w:rPr>
          <w:bCs/>
          <w:szCs w:val="24"/>
        </w:rPr>
        <w:t>2024</w:t>
      </w:r>
      <w:r w:rsidR="00C346CF" w:rsidRPr="005151F5">
        <w:rPr>
          <w:bCs/>
          <w:szCs w:val="24"/>
        </w:rPr>
        <w:t xml:space="preserve"> (volume License)</w:t>
      </w:r>
      <w:r w:rsidR="00C346CF">
        <w:rPr>
          <w:bCs/>
          <w:szCs w:val="24"/>
        </w:rPr>
        <w:t xml:space="preserve"> (1 to CCPC) and </w:t>
      </w:r>
      <w:r w:rsidR="00C346CF" w:rsidRPr="00B5413B">
        <w:rPr>
          <w:bCs/>
          <w:szCs w:val="24"/>
        </w:rPr>
        <w:t>Windows Server licenses (</w:t>
      </w:r>
      <w:r w:rsidR="00C346CF">
        <w:rPr>
          <w:bCs/>
          <w:szCs w:val="24"/>
        </w:rPr>
        <w:t>W</w:t>
      </w:r>
      <w:r w:rsidR="00C346CF" w:rsidRPr="00B5413B">
        <w:rPr>
          <w:bCs/>
          <w:szCs w:val="24"/>
        </w:rPr>
        <w:t xml:space="preserve">indows </w:t>
      </w:r>
      <w:r w:rsidR="00C346CF">
        <w:rPr>
          <w:bCs/>
          <w:szCs w:val="24"/>
        </w:rPr>
        <w:t>S</w:t>
      </w:r>
      <w:r w:rsidR="00C346CF" w:rsidRPr="00B5413B">
        <w:rPr>
          <w:bCs/>
          <w:szCs w:val="24"/>
        </w:rPr>
        <w:t>erver 202</w:t>
      </w:r>
      <w:r w:rsidR="00C346CF">
        <w:rPr>
          <w:bCs/>
          <w:szCs w:val="24"/>
        </w:rPr>
        <w:t>5 Datacenter</w:t>
      </w:r>
      <w:r w:rsidR="00C346CF" w:rsidRPr="00B5413B">
        <w:rPr>
          <w:bCs/>
          <w:szCs w:val="24"/>
        </w:rPr>
        <w:t>)</w:t>
      </w:r>
      <w:r w:rsidR="00C346CF">
        <w:rPr>
          <w:bCs/>
          <w:szCs w:val="24"/>
        </w:rPr>
        <w:t xml:space="preserve"> (4 to CCPC);</w:t>
      </w:r>
      <w:r w:rsidR="0075251F" w:rsidRPr="0075251F">
        <w:rPr>
          <w:bCs/>
          <w:szCs w:val="24"/>
        </w:rPr>
        <w:t xml:space="preserve"> </w:t>
      </w:r>
      <w:r w:rsidR="0075251F">
        <w:rPr>
          <w:bCs/>
          <w:szCs w:val="24"/>
        </w:rPr>
        <w:t>2</w:t>
      </w:r>
      <w:r w:rsidR="0075251F" w:rsidRPr="005151F5">
        <w:rPr>
          <w:bCs/>
          <w:szCs w:val="24"/>
        </w:rPr>
        <w:t xml:space="preserve"> </w:t>
      </w:r>
      <w:r w:rsidR="0075251F" w:rsidRPr="00B5413B">
        <w:rPr>
          <w:bCs/>
          <w:szCs w:val="24"/>
        </w:rPr>
        <w:t xml:space="preserve">Servers for CMS external communication channels (Chatbot, USSD and Mobile Application), </w:t>
      </w:r>
      <w:r w:rsidR="0075251F">
        <w:rPr>
          <w:bCs/>
          <w:szCs w:val="24"/>
        </w:rPr>
        <w:t xml:space="preserve">1 </w:t>
      </w:r>
      <w:r w:rsidR="0075251F" w:rsidRPr="00B5413B">
        <w:rPr>
          <w:bCs/>
          <w:szCs w:val="24"/>
        </w:rPr>
        <w:t>Data Storage Unit</w:t>
      </w:r>
      <w:r w:rsidR="00FD7744">
        <w:rPr>
          <w:bCs/>
          <w:szCs w:val="24"/>
        </w:rPr>
        <w:t xml:space="preserve"> to CCPC</w:t>
      </w:r>
      <w:r w:rsidR="0075251F">
        <w:rPr>
          <w:bCs/>
          <w:szCs w:val="24"/>
        </w:rPr>
        <w:t xml:space="preserve"> and 15 </w:t>
      </w:r>
      <w:r w:rsidR="0075251F">
        <w:rPr>
          <w:rStyle w:val="Strong"/>
          <w:b w:val="0"/>
          <w:i/>
          <w:iCs/>
          <w:szCs w:val="24"/>
          <w:lang w:val="en-GB"/>
        </w:rPr>
        <w:t xml:space="preserve">Modems </w:t>
      </w:r>
      <w:r w:rsidR="0075251F">
        <w:rPr>
          <w:rStyle w:val="Strong"/>
          <w:b w:val="0"/>
          <w:i/>
          <w:iCs/>
          <w:szCs w:val="24"/>
          <w:lang w:val="en-GB"/>
        </w:rPr>
        <w:lastRenderedPageBreak/>
        <w:t xml:space="preserve">to </w:t>
      </w:r>
      <w:r w:rsidR="0075251F">
        <w:rPr>
          <w:iCs/>
          <w:szCs w:val="24"/>
        </w:rPr>
        <w:t>ZDA</w:t>
      </w:r>
      <w:r w:rsidR="00E86F18">
        <w:rPr>
          <w:iCs/>
          <w:szCs w:val="24"/>
        </w:rPr>
        <w:t>.</w:t>
      </w:r>
    </w:p>
    <w:p w14:paraId="11B581BC" w14:textId="77777777" w:rsidR="00F43F34" w:rsidRPr="001D2EEA" w:rsidRDefault="005B5A0C" w:rsidP="007A3FEF">
      <w:pPr>
        <w:jc w:val="both"/>
        <w:outlineLvl w:val="0"/>
        <w:rPr>
          <w:rStyle w:val="Strong"/>
          <w:b w:val="0"/>
          <w:iCs/>
          <w:szCs w:val="24"/>
          <w:lang w:val="en-GB"/>
        </w:rPr>
      </w:pPr>
      <w:r w:rsidRPr="00676E45">
        <w:rPr>
          <w:b/>
          <w:szCs w:val="24"/>
        </w:rPr>
        <w:t>Lot 2</w:t>
      </w:r>
      <w:r w:rsidR="007A3FEF" w:rsidRPr="001D2EEA">
        <w:rPr>
          <w:rStyle w:val="Strong"/>
          <w:b w:val="0"/>
          <w:iCs/>
          <w:szCs w:val="24"/>
          <w:lang w:val="en-GB"/>
        </w:rPr>
        <w:t xml:space="preserve"> </w:t>
      </w:r>
    </w:p>
    <w:p w14:paraId="1B3E5838" w14:textId="1D7DAEF9" w:rsidR="00350B5B" w:rsidRPr="003B1A47" w:rsidRDefault="001D2EEA" w:rsidP="003B1A47">
      <w:pPr>
        <w:spacing w:before="0" w:after="0"/>
        <w:jc w:val="both"/>
        <w:rPr>
          <w:i/>
          <w:szCs w:val="24"/>
        </w:rPr>
      </w:pPr>
      <w:r w:rsidRPr="000E148B">
        <w:rPr>
          <w:rStyle w:val="Strong"/>
          <w:b w:val="0"/>
          <w:i/>
          <w:iCs/>
          <w:szCs w:val="24"/>
          <w:lang w:val="en-GB"/>
        </w:rPr>
        <w:t xml:space="preserve">Title: </w:t>
      </w:r>
      <w:r w:rsidR="00350B5B" w:rsidRPr="003B1A47">
        <w:rPr>
          <w:rStyle w:val="Strong"/>
          <w:b w:val="0"/>
          <w:bCs/>
          <w:i/>
          <w:szCs w:val="24"/>
        </w:rPr>
        <w:t xml:space="preserve">Supply, Delivery, Installation and Commissioning Heavy Duty Printers, Office Printers, </w:t>
      </w:r>
      <w:r w:rsidR="000E148B" w:rsidRPr="003B1A47">
        <w:rPr>
          <w:rStyle w:val="Strong"/>
          <w:b w:val="0"/>
          <w:bCs/>
          <w:i/>
          <w:szCs w:val="24"/>
        </w:rPr>
        <w:t>Specialized</w:t>
      </w:r>
      <w:r w:rsidR="00350B5B" w:rsidRPr="003B1A47">
        <w:rPr>
          <w:rStyle w:val="Strong"/>
          <w:b w:val="0"/>
          <w:bCs/>
          <w:i/>
          <w:szCs w:val="24"/>
        </w:rPr>
        <w:t xml:space="preserve"> Scanners, Projectors and Shredder to the Business </w:t>
      </w:r>
      <w:r w:rsidR="00350B5B" w:rsidRPr="003B1A47">
        <w:rPr>
          <w:i/>
          <w:szCs w:val="24"/>
        </w:rPr>
        <w:t>Regulatory Review Agency (BRRA), Zambia Development Agency (ZDA), Ministry of Green Economy and Environment (MGEE), Competition and Consumer Protection Commission (CCPC), and Patents and Companies Registration Agency</w:t>
      </w:r>
    </w:p>
    <w:p w14:paraId="66ACF08A" w14:textId="6820154E" w:rsidR="00F43F34" w:rsidRPr="001D2EEA" w:rsidRDefault="000E148B" w:rsidP="00F43F34">
      <w:pPr>
        <w:jc w:val="both"/>
        <w:outlineLvl w:val="0"/>
        <w:rPr>
          <w:bCs/>
          <w:i/>
          <w:iCs/>
          <w:szCs w:val="24"/>
          <w:lang w:val="en-GB"/>
        </w:rPr>
      </w:pPr>
      <w:r>
        <w:rPr>
          <w:bCs/>
          <w:i/>
          <w:iCs/>
          <w:szCs w:val="24"/>
          <w:lang w:val="en-GB"/>
        </w:rPr>
        <w:t>S</w:t>
      </w:r>
      <w:r w:rsidR="00F43F34" w:rsidRPr="003B1A47">
        <w:rPr>
          <w:bCs/>
          <w:i/>
          <w:iCs/>
          <w:szCs w:val="24"/>
          <w:lang w:val="en-GB"/>
        </w:rPr>
        <w:t>hort description of the contract:</w:t>
      </w:r>
    </w:p>
    <w:p w14:paraId="1394D68C" w14:textId="3832F515" w:rsidR="00F43F34" w:rsidRPr="00291C31" w:rsidRDefault="00F43F34" w:rsidP="00F43F34">
      <w:pPr>
        <w:jc w:val="both"/>
        <w:outlineLvl w:val="0"/>
        <w:rPr>
          <w:bCs/>
          <w:szCs w:val="24"/>
        </w:rPr>
      </w:pPr>
      <w:r w:rsidRPr="00291C31">
        <w:rPr>
          <w:bCs/>
          <w:szCs w:val="24"/>
        </w:rPr>
        <w:t>The contract is for the supply and delivery of 10 heavy duty printers</w:t>
      </w:r>
      <w:r w:rsidR="001D2EEA" w:rsidRPr="00291C31">
        <w:rPr>
          <w:bCs/>
          <w:szCs w:val="24"/>
        </w:rPr>
        <w:t xml:space="preserve"> 4 in 1</w:t>
      </w:r>
      <w:r w:rsidR="00D00805" w:rsidRPr="00291C31">
        <w:rPr>
          <w:bCs/>
          <w:szCs w:val="24"/>
        </w:rPr>
        <w:t xml:space="preserve"> (1 to BBRA, 8 to PACRA and 1 to CCPC); </w:t>
      </w:r>
      <w:r w:rsidRPr="00291C31">
        <w:rPr>
          <w:bCs/>
          <w:szCs w:val="24"/>
        </w:rPr>
        <w:t xml:space="preserve">19 </w:t>
      </w:r>
      <w:r w:rsidR="001D2EEA" w:rsidRPr="00291C31">
        <w:rPr>
          <w:bCs/>
          <w:szCs w:val="24"/>
        </w:rPr>
        <w:t xml:space="preserve">laser </w:t>
      </w:r>
      <w:r w:rsidRPr="00291C31">
        <w:rPr>
          <w:bCs/>
          <w:szCs w:val="24"/>
        </w:rPr>
        <w:t>office printers</w:t>
      </w:r>
      <w:r w:rsidR="00D00805" w:rsidRPr="00291C31">
        <w:rPr>
          <w:bCs/>
          <w:szCs w:val="24"/>
        </w:rPr>
        <w:t xml:space="preserve"> (1 to BRRA, 9 to CCPC, 6 to ZDA and 3 MGEE);</w:t>
      </w:r>
      <w:r w:rsidRPr="00291C31">
        <w:rPr>
          <w:bCs/>
          <w:szCs w:val="24"/>
        </w:rPr>
        <w:t xml:space="preserve"> 10 </w:t>
      </w:r>
      <w:proofErr w:type="spellStart"/>
      <w:r w:rsidR="001D2EEA" w:rsidRPr="00291C31">
        <w:rPr>
          <w:bCs/>
          <w:szCs w:val="24"/>
        </w:rPr>
        <w:t>specialised</w:t>
      </w:r>
      <w:proofErr w:type="spellEnd"/>
      <w:r w:rsidR="001D2EEA" w:rsidRPr="00291C31">
        <w:rPr>
          <w:bCs/>
          <w:szCs w:val="24"/>
        </w:rPr>
        <w:t xml:space="preserve"> </w:t>
      </w:r>
      <w:r w:rsidRPr="00291C31">
        <w:rPr>
          <w:bCs/>
          <w:szCs w:val="24"/>
        </w:rPr>
        <w:t>scanners</w:t>
      </w:r>
      <w:r w:rsidR="001D2EEA" w:rsidRPr="00291C31">
        <w:rPr>
          <w:bCs/>
          <w:szCs w:val="24"/>
        </w:rPr>
        <w:t xml:space="preserve"> for digitization of business records</w:t>
      </w:r>
      <w:r w:rsidR="00D00805" w:rsidRPr="00291C31">
        <w:rPr>
          <w:bCs/>
          <w:szCs w:val="24"/>
        </w:rPr>
        <w:t xml:space="preserve"> to PACRA</w:t>
      </w:r>
      <w:r w:rsidR="003E5B15" w:rsidRPr="00291C31">
        <w:rPr>
          <w:bCs/>
          <w:szCs w:val="24"/>
        </w:rPr>
        <w:t>,</w:t>
      </w:r>
      <w:r w:rsidRPr="00291C31">
        <w:rPr>
          <w:bCs/>
          <w:szCs w:val="24"/>
        </w:rPr>
        <w:t xml:space="preserve"> 2 projectors</w:t>
      </w:r>
      <w:r w:rsidR="00D00805" w:rsidRPr="00291C31">
        <w:rPr>
          <w:bCs/>
          <w:szCs w:val="24"/>
        </w:rPr>
        <w:t xml:space="preserve"> to ZDA</w:t>
      </w:r>
      <w:r w:rsidR="00CC474B" w:rsidRPr="00291C31">
        <w:rPr>
          <w:bCs/>
          <w:szCs w:val="24"/>
        </w:rPr>
        <w:t xml:space="preserve"> and </w:t>
      </w:r>
      <w:r w:rsidR="00A67AE6" w:rsidRPr="003B1A47">
        <w:rPr>
          <w:rStyle w:val="Strong"/>
          <w:b w:val="0"/>
          <w:szCs w:val="24"/>
          <w:lang w:val="en-GB"/>
        </w:rPr>
        <w:t>1 Shredder 100 sheets to BRRA</w:t>
      </w:r>
      <w:r w:rsidR="004E237E" w:rsidRPr="003B1A47">
        <w:rPr>
          <w:rStyle w:val="Strong"/>
          <w:b w:val="0"/>
          <w:szCs w:val="24"/>
          <w:lang w:val="en-GB"/>
        </w:rPr>
        <w:t>.</w:t>
      </w:r>
    </w:p>
    <w:p w14:paraId="502D0406" w14:textId="58BE82D2" w:rsidR="007A3FEF" w:rsidRPr="003B1A47" w:rsidRDefault="005B5A0C" w:rsidP="007A3FEF">
      <w:pPr>
        <w:jc w:val="both"/>
        <w:outlineLvl w:val="0"/>
        <w:rPr>
          <w:b/>
          <w:bCs/>
          <w:i/>
          <w:iCs/>
          <w:sz w:val="22"/>
        </w:rPr>
      </w:pPr>
      <w:r w:rsidRPr="000D6897">
        <w:rPr>
          <w:b/>
          <w:bCs/>
          <w:szCs w:val="24"/>
        </w:rPr>
        <w:t xml:space="preserve">Lot 3 </w:t>
      </w:r>
      <w:r w:rsidR="001D2EEA" w:rsidRPr="000D6897">
        <w:rPr>
          <w:rStyle w:val="Strong"/>
          <w:b w:val="0"/>
          <w:iCs/>
          <w:szCs w:val="24"/>
          <w:lang w:val="en-GB"/>
        </w:rPr>
        <w:t xml:space="preserve"> </w:t>
      </w:r>
    </w:p>
    <w:p w14:paraId="26AF64A9" w14:textId="639BBA5B" w:rsidR="000272F2" w:rsidRDefault="000272F2" w:rsidP="000272F2">
      <w:pPr>
        <w:jc w:val="both"/>
        <w:outlineLvl w:val="0"/>
        <w:rPr>
          <w:i/>
          <w:iCs/>
          <w:szCs w:val="24"/>
        </w:rPr>
      </w:pPr>
      <w:r w:rsidRPr="00611454">
        <w:rPr>
          <w:rStyle w:val="Strong"/>
          <w:b w:val="0"/>
          <w:i/>
          <w:iCs/>
          <w:szCs w:val="24"/>
          <w:lang w:val="en-GB"/>
        </w:rPr>
        <w:t>Title: Supply, Delivery, Installation and Commissioning</w:t>
      </w:r>
      <w:r>
        <w:rPr>
          <w:rStyle w:val="Strong"/>
          <w:b w:val="0"/>
          <w:i/>
          <w:iCs/>
          <w:szCs w:val="24"/>
          <w:lang w:val="en-GB"/>
        </w:rPr>
        <w:t xml:space="preserve"> of </w:t>
      </w:r>
      <w:bookmarkStart w:id="4" w:name="_Hlk224558070"/>
      <w:r>
        <w:rPr>
          <w:rStyle w:val="Strong"/>
          <w:b w:val="0"/>
          <w:i/>
          <w:iCs/>
          <w:szCs w:val="24"/>
          <w:lang w:val="en-GB"/>
        </w:rPr>
        <w:t xml:space="preserve">an All-in-One Video Conferencing Kit </w:t>
      </w:r>
      <w:bookmarkEnd w:id="4"/>
      <w:r w:rsidR="0076057F" w:rsidRPr="005151F5">
        <w:rPr>
          <w:rStyle w:val="Strong"/>
          <w:b w:val="0"/>
          <w:i/>
          <w:iCs/>
          <w:szCs w:val="24"/>
          <w:lang w:val="en-GB"/>
        </w:rPr>
        <w:t>and Digital Camera</w:t>
      </w:r>
      <w:r w:rsidR="0076057F">
        <w:rPr>
          <w:rStyle w:val="Strong"/>
          <w:b w:val="0"/>
          <w:i/>
          <w:iCs/>
          <w:szCs w:val="24"/>
          <w:lang w:val="en-GB"/>
        </w:rPr>
        <w:t xml:space="preserve"> </w:t>
      </w:r>
      <w:r>
        <w:rPr>
          <w:rStyle w:val="Strong"/>
          <w:b w:val="0"/>
          <w:i/>
          <w:iCs/>
          <w:szCs w:val="24"/>
          <w:lang w:val="en-GB"/>
        </w:rPr>
        <w:t xml:space="preserve">to the </w:t>
      </w:r>
      <w:r w:rsidRPr="00611454">
        <w:rPr>
          <w:i/>
          <w:iCs/>
          <w:szCs w:val="24"/>
        </w:rPr>
        <w:t>Patents and Companies Registration Agency (PACRA)</w:t>
      </w:r>
      <w:r w:rsidR="006A0C16">
        <w:rPr>
          <w:i/>
          <w:iCs/>
          <w:szCs w:val="24"/>
        </w:rPr>
        <w:t xml:space="preserve"> and </w:t>
      </w:r>
      <w:r w:rsidR="0012013F">
        <w:rPr>
          <w:i/>
          <w:iCs/>
          <w:szCs w:val="24"/>
        </w:rPr>
        <w:t>ZDA</w:t>
      </w:r>
    </w:p>
    <w:p w14:paraId="31B55F4B" w14:textId="77777777" w:rsidR="000272F2" w:rsidRPr="00611454" w:rsidRDefault="000272F2" w:rsidP="000272F2">
      <w:pPr>
        <w:jc w:val="both"/>
        <w:outlineLvl w:val="0"/>
        <w:rPr>
          <w:bCs/>
          <w:i/>
          <w:iCs/>
          <w:szCs w:val="24"/>
          <w:lang w:val="en-GB"/>
        </w:rPr>
      </w:pPr>
      <w:r w:rsidRPr="00611454">
        <w:rPr>
          <w:bCs/>
          <w:i/>
          <w:iCs/>
          <w:szCs w:val="24"/>
          <w:lang w:val="en-GB"/>
        </w:rPr>
        <w:t>Short description of the contract:</w:t>
      </w:r>
    </w:p>
    <w:p w14:paraId="3E79F254" w14:textId="4F98D797" w:rsidR="0012013F" w:rsidRPr="00291C31" w:rsidRDefault="000272F2" w:rsidP="0012013F">
      <w:pPr>
        <w:jc w:val="both"/>
        <w:outlineLvl w:val="0"/>
        <w:rPr>
          <w:szCs w:val="24"/>
        </w:rPr>
      </w:pPr>
      <w:r w:rsidRPr="00291C31">
        <w:rPr>
          <w:bCs/>
          <w:szCs w:val="24"/>
        </w:rPr>
        <w:t xml:space="preserve">The contract is for the supply and delivery of </w:t>
      </w:r>
      <w:r w:rsidRPr="003B1A47">
        <w:rPr>
          <w:rStyle w:val="Strong"/>
          <w:b w:val="0"/>
          <w:szCs w:val="24"/>
          <w:lang w:val="en-GB"/>
        </w:rPr>
        <w:t>an All-in-One Video Conferencing Kit</w:t>
      </w:r>
      <w:r w:rsidRPr="00291C31">
        <w:rPr>
          <w:bCs/>
          <w:szCs w:val="24"/>
        </w:rPr>
        <w:t xml:space="preserve"> to PACRA</w:t>
      </w:r>
      <w:r w:rsidR="0012013F" w:rsidRPr="00291C31">
        <w:rPr>
          <w:bCs/>
          <w:szCs w:val="24"/>
        </w:rPr>
        <w:t xml:space="preserve"> and </w:t>
      </w:r>
      <w:r w:rsidR="0012013F" w:rsidRPr="003B1A47">
        <w:rPr>
          <w:rStyle w:val="Strong"/>
          <w:b w:val="0"/>
          <w:szCs w:val="24"/>
          <w:lang w:val="en-GB"/>
        </w:rPr>
        <w:t xml:space="preserve">1 Digital Camera to </w:t>
      </w:r>
      <w:r w:rsidR="0012013F" w:rsidRPr="00291C31">
        <w:rPr>
          <w:szCs w:val="24"/>
        </w:rPr>
        <w:t>ZDA.</w:t>
      </w:r>
    </w:p>
    <w:p w14:paraId="746BC741" w14:textId="69F3EE61" w:rsidR="009621EA" w:rsidRPr="003B1A47" w:rsidRDefault="009621EA" w:rsidP="0012013F">
      <w:pPr>
        <w:jc w:val="both"/>
        <w:outlineLvl w:val="0"/>
        <w:rPr>
          <w:b/>
          <w:bCs/>
          <w:iCs/>
          <w:szCs w:val="24"/>
        </w:rPr>
      </w:pPr>
      <w:r w:rsidRPr="003B1A47">
        <w:rPr>
          <w:b/>
          <w:bCs/>
          <w:iCs/>
          <w:szCs w:val="24"/>
        </w:rPr>
        <w:t>Lot 4</w:t>
      </w:r>
    </w:p>
    <w:p w14:paraId="4498CA99" w14:textId="65178ECF" w:rsidR="009621EA" w:rsidRDefault="009621EA" w:rsidP="0012013F">
      <w:pPr>
        <w:jc w:val="both"/>
        <w:outlineLvl w:val="0"/>
        <w:rPr>
          <w:i/>
          <w:szCs w:val="24"/>
        </w:rPr>
      </w:pPr>
      <w:r w:rsidRPr="003B1A47">
        <w:rPr>
          <w:i/>
          <w:szCs w:val="24"/>
        </w:rPr>
        <w:t>Title:</w:t>
      </w:r>
      <w:r w:rsidRPr="009621EA">
        <w:rPr>
          <w:i/>
          <w:szCs w:val="24"/>
        </w:rPr>
        <w:t xml:space="preserve"> </w:t>
      </w:r>
      <w:r w:rsidR="0043606A" w:rsidRPr="003B1A47">
        <w:rPr>
          <w:i/>
          <w:iCs/>
          <w:sz w:val="22"/>
          <w:szCs w:val="22"/>
        </w:rPr>
        <w:t>Data Extraction Forensic Toolkit for Law Enforcement</w:t>
      </w:r>
      <w:r w:rsidR="0043606A">
        <w:rPr>
          <w:b/>
          <w:bCs/>
          <w:sz w:val="22"/>
          <w:szCs w:val="22"/>
        </w:rPr>
        <w:t xml:space="preserve">  </w:t>
      </w:r>
    </w:p>
    <w:p w14:paraId="2C866876" w14:textId="77777777" w:rsidR="007575E1" w:rsidRPr="00611454" w:rsidRDefault="007575E1" w:rsidP="007575E1">
      <w:pPr>
        <w:jc w:val="both"/>
        <w:outlineLvl w:val="0"/>
        <w:rPr>
          <w:bCs/>
          <w:i/>
          <w:iCs/>
          <w:szCs w:val="24"/>
          <w:lang w:val="en-GB"/>
        </w:rPr>
      </w:pPr>
      <w:r w:rsidRPr="00611454">
        <w:rPr>
          <w:bCs/>
          <w:i/>
          <w:iCs/>
          <w:szCs w:val="24"/>
          <w:lang w:val="en-GB"/>
        </w:rPr>
        <w:t>Short description of the contract:</w:t>
      </w:r>
    </w:p>
    <w:p w14:paraId="22B99567" w14:textId="2C817275" w:rsidR="007575E1" w:rsidRPr="003B1A47" w:rsidRDefault="007A5EDC" w:rsidP="0012013F">
      <w:pPr>
        <w:jc w:val="both"/>
        <w:outlineLvl w:val="0"/>
        <w:rPr>
          <w:iCs/>
          <w:szCs w:val="24"/>
        </w:rPr>
      </w:pPr>
      <w:r w:rsidRPr="00611454">
        <w:rPr>
          <w:bCs/>
          <w:szCs w:val="24"/>
        </w:rPr>
        <w:t>The contrac</w:t>
      </w:r>
      <w:r>
        <w:rPr>
          <w:bCs/>
          <w:szCs w:val="24"/>
        </w:rPr>
        <w:t xml:space="preserve">t is for the supply and delivery </w:t>
      </w:r>
      <w:r w:rsidR="00291C31">
        <w:rPr>
          <w:bCs/>
          <w:szCs w:val="24"/>
        </w:rPr>
        <w:t xml:space="preserve">of </w:t>
      </w:r>
      <w:r w:rsidR="00676C55">
        <w:rPr>
          <w:bCs/>
          <w:szCs w:val="24"/>
        </w:rPr>
        <w:t xml:space="preserve">1 </w:t>
      </w:r>
      <w:r w:rsidR="004645BD" w:rsidRPr="003B1A47">
        <w:rPr>
          <w:sz w:val="22"/>
          <w:szCs w:val="22"/>
        </w:rPr>
        <w:t xml:space="preserve">Data Extraction Forensic Toolkit for Law </w:t>
      </w:r>
      <w:r w:rsidR="00291C31" w:rsidRPr="00291C31">
        <w:rPr>
          <w:sz w:val="22"/>
          <w:szCs w:val="22"/>
        </w:rPr>
        <w:t>Enforcement</w:t>
      </w:r>
      <w:r w:rsidR="00291C31">
        <w:rPr>
          <w:b/>
          <w:bCs/>
          <w:sz w:val="22"/>
          <w:szCs w:val="22"/>
        </w:rPr>
        <w:t xml:space="preserve"> </w:t>
      </w:r>
      <w:r w:rsidR="00291C31" w:rsidRPr="003B1A47">
        <w:rPr>
          <w:sz w:val="22"/>
          <w:szCs w:val="22"/>
        </w:rPr>
        <w:t>to</w:t>
      </w:r>
      <w:r w:rsidR="00291C31" w:rsidRPr="003B1A47">
        <w:rPr>
          <w:i/>
          <w:iCs/>
          <w:sz w:val="22"/>
          <w:szCs w:val="22"/>
        </w:rPr>
        <w:t xml:space="preserve"> CCPC</w:t>
      </w:r>
    </w:p>
    <w:p w14:paraId="6FEC05C1" w14:textId="09A35FA9" w:rsidR="00AA04F1" w:rsidRPr="00A312AD" w:rsidRDefault="00AA04F1" w:rsidP="00491B6B">
      <w:pPr>
        <w:jc w:val="both"/>
        <w:outlineLvl w:val="0"/>
        <w:rPr>
          <w:szCs w:val="24"/>
          <w:lang w:val="en-GB"/>
        </w:rPr>
      </w:pPr>
      <w:r w:rsidRPr="00955343">
        <w:rPr>
          <w:b/>
          <w:szCs w:val="24"/>
          <w:lang w:val="en-GB"/>
        </w:rPr>
        <w:t>5.1.1. Purpose</w:t>
      </w:r>
    </w:p>
    <w:p w14:paraId="631FC40E" w14:textId="459C45AE" w:rsidR="00744E8B" w:rsidRPr="003E34EF" w:rsidRDefault="00AA04F1" w:rsidP="00744E8B">
      <w:pPr>
        <w:jc w:val="both"/>
        <w:rPr>
          <w:rStyle w:val="Strong"/>
          <w:b w:val="0"/>
          <w:szCs w:val="24"/>
          <w:lang w:val="en-IE"/>
        </w:rPr>
      </w:pPr>
      <w:r w:rsidRPr="00955343">
        <w:rPr>
          <w:rStyle w:val="Strong"/>
          <w:b w:val="0"/>
          <w:i/>
          <w:iCs/>
          <w:szCs w:val="24"/>
          <w:lang w:val="en-GB"/>
        </w:rPr>
        <w:t>Nature of the contract:</w:t>
      </w:r>
      <w:r w:rsidRPr="00955343">
        <w:rPr>
          <w:rStyle w:val="Emphasis"/>
          <w:i w:val="0"/>
          <w:szCs w:val="24"/>
          <w:lang w:val="en-GB"/>
        </w:rPr>
        <w:t xml:space="preserve"> </w:t>
      </w:r>
      <w:r w:rsidRPr="00A312AD">
        <w:rPr>
          <w:rStyle w:val="Emphasis"/>
          <w:i w:val="0"/>
          <w:szCs w:val="24"/>
          <w:lang w:val="en-GB"/>
        </w:rPr>
        <w:t>Supplies</w:t>
      </w:r>
      <w:r w:rsidR="00744E8B" w:rsidRPr="00744E8B">
        <w:rPr>
          <w:rStyle w:val="Emphasis"/>
          <w:iCs/>
          <w:szCs w:val="24"/>
          <w:lang w:val="en-IE"/>
        </w:rPr>
        <w:t xml:space="preserve"> </w:t>
      </w:r>
      <w:r w:rsidR="00744E8B" w:rsidRPr="003E34EF">
        <w:rPr>
          <w:rStyle w:val="Emphasis"/>
          <w:iCs/>
          <w:szCs w:val="24"/>
          <w:lang w:val="en-IE"/>
        </w:rPr>
        <w:t>Main classification</w:t>
      </w:r>
      <w:r w:rsidR="00744E8B" w:rsidRPr="003E34EF">
        <w:rPr>
          <w:rStyle w:val="Emphasis"/>
          <w:i w:val="0"/>
          <w:szCs w:val="24"/>
          <w:lang w:val="en-IE"/>
        </w:rPr>
        <w:t xml:space="preserve"> (</w:t>
      </w:r>
      <w:r w:rsidR="00744E8B" w:rsidRPr="003E34EF">
        <w:rPr>
          <w:rStyle w:val="Strong"/>
          <w:szCs w:val="24"/>
          <w:u w:val="single"/>
          <w:lang w:val="en-IE"/>
        </w:rPr>
        <w:t>CPV code)</w:t>
      </w:r>
      <w:r w:rsidR="00744E8B" w:rsidRPr="003E34EF">
        <w:rPr>
          <w:rStyle w:val="Strong"/>
          <w:b w:val="0"/>
          <w:szCs w:val="24"/>
          <w:lang w:val="en-IE"/>
        </w:rPr>
        <w:t xml:space="preserve">: </w:t>
      </w:r>
    </w:p>
    <w:p w14:paraId="54B13755" w14:textId="172A101C" w:rsidR="00744E8B" w:rsidRPr="003E34EF" w:rsidRDefault="00744E8B" w:rsidP="00744E8B">
      <w:pPr>
        <w:jc w:val="both"/>
        <w:outlineLvl w:val="0"/>
        <w:rPr>
          <w:rStyle w:val="Strong"/>
          <w:b w:val="0"/>
          <w:szCs w:val="24"/>
          <w:lang w:val="en-IE"/>
        </w:rPr>
      </w:pPr>
      <w:r w:rsidRPr="003E34EF">
        <w:rPr>
          <w:rStyle w:val="Strong"/>
          <w:b w:val="0"/>
          <w:i/>
          <w:iCs/>
          <w:szCs w:val="24"/>
          <w:lang w:val="en-IE"/>
        </w:rPr>
        <w:t>Additional classification</w:t>
      </w:r>
      <w:r w:rsidRPr="003E34EF">
        <w:rPr>
          <w:rStyle w:val="Strong"/>
          <w:b w:val="0"/>
          <w:szCs w:val="24"/>
          <w:lang w:val="en-IE"/>
        </w:rPr>
        <w:t xml:space="preserve"> (CPV code): </w:t>
      </w:r>
    </w:p>
    <w:p w14:paraId="2C8EFA21" w14:textId="7AD96E9A" w:rsidR="00522791" w:rsidRPr="00256EFC" w:rsidRDefault="00522791" w:rsidP="00522791">
      <w:r w:rsidRPr="00256EFC">
        <w:t xml:space="preserve">Lot 1: </w:t>
      </w:r>
      <w:r w:rsidR="008D2E45" w:rsidRPr="00292B08">
        <w:rPr>
          <w:rStyle w:val="Strong"/>
          <w:b w:val="0"/>
          <w:szCs w:val="24"/>
          <w:lang w:val="en-GB"/>
        </w:rPr>
        <w:t>48000000-8</w:t>
      </w:r>
      <w:r w:rsidR="008D2E45">
        <w:rPr>
          <w:rStyle w:val="Strong"/>
          <w:b w:val="0"/>
          <w:szCs w:val="24"/>
          <w:lang w:val="en-GB"/>
        </w:rPr>
        <w:t xml:space="preserve"> </w:t>
      </w:r>
    </w:p>
    <w:p w14:paraId="041E7F7C" w14:textId="505FD690" w:rsidR="00522791" w:rsidRPr="00256EFC" w:rsidRDefault="00522791" w:rsidP="00522791">
      <w:r w:rsidRPr="00256EFC">
        <w:t xml:space="preserve">Lot 2: </w:t>
      </w:r>
      <w:r w:rsidR="008D2E45" w:rsidRPr="008D2E45">
        <w:t>30000000-9</w:t>
      </w:r>
    </w:p>
    <w:p w14:paraId="210D7411" w14:textId="10049328" w:rsidR="00522791" w:rsidRDefault="00522791" w:rsidP="00522791">
      <w:r w:rsidRPr="00256EFC">
        <w:t xml:space="preserve">Lot 3: </w:t>
      </w:r>
      <w:r w:rsidR="008D2E45" w:rsidRPr="008D2E45">
        <w:t>30000000-9</w:t>
      </w:r>
    </w:p>
    <w:p w14:paraId="2652F8F1" w14:textId="1FA5CE75" w:rsidR="00EF6C9E" w:rsidRPr="00256EFC" w:rsidRDefault="00EF6C9E" w:rsidP="00522791">
      <w:r>
        <w:t xml:space="preserve">Lot </w:t>
      </w:r>
      <w:r w:rsidR="002A63B7">
        <w:t xml:space="preserve">4: </w:t>
      </w:r>
      <w:r w:rsidR="008D2E45" w:rsidRPr="008D2E45">
        <w:t>30000000-9</w:t>
      </w:r>
    </w:p>
    <w:p w14:paraId="3268A12C" w14:textId="77777777" w:rsidR="00EC49EC" w:rsidRPr="00955343" w:rsidRDefault="00C31FC4" w:rsidP="003B1A47">
      <w:pPr>
        <w:jc w:val="both"/>
        <w:rPr>
          <w:b/>
          <w:szCs w:val="24"/>
          <w:lang w:val="en-GB"/>
        </w:rPr>
      </w:pPr>
      <w:r w:rsidRPr="00955343">
        <w:rPr>
          <w:b/>
          <w:szCs w:val="24"/>
          <w:lang w:val="en-GB"/>
        </w:rPr>
        <w:t xml:space="preserve">5.1.2. </w:t>
      </w:r>
      <w:r w:rsidR="00CB4DD1" w:rsidRPr="00955343">
        <w:rPr>
          <w:b/>
          <w:szCs w:val="24"/>
          <w:lang w:val="en-GB"/>
        </w:rPr>
        <w:t>Place of performance</w:t>
      </w:r>
    </w:p>
    <w:p w14:paraId="391C8C5D" w14:textId="6CB0DD44" w:rsidR="00EC49EC" w:rsidRPr="00955343" w:rsidRDefault="008A6919" w:rsidP="00491B6B">
      <w:pPr>
        <w:jc w:val="both"/>
        <w:outlineLvl w:val="0"/>
        <w:rPr>
          <w:rStyle w:val="Strong"/>
          <w:b w:val="0"/>
          <w:szCs w:val="24"/>
          <w:highlight w:val="yellow"/>
          <w:lang w:val="en-GB"/>
        </w:rPr>
      </w:pPr>
      <w:r w:rsidRPr="00955343">
        <w:rPr>
          <w:rStyle w:val="Strong"/>
          <w:b w:val="0"/>
          <w:szCs w:val="24"/>
          <w:lang w:val="en-GB"/>
        </w:rPr>
        <w:t>Country</w:t>
      </w:r>
      <w:r w:rsidR="00580B76" w:rsidRPr="00955343">
        <w:rPr>
          <w:rStyle w:val="Strong"/>
          <w:b w:val="0"/>
          <w:szCs w:val="24"/>
          <w:lang w:val="en-GB"/>
        </w:rPr>
        <w:t>/Geographical zone</w:t>
      </w:r>
      <w:r w:rsidR="00EC49EC" w:rsidRPr="00955343">
        <w:rPr>
          <w:rStyle w:val="Strong"/>
          <w:b w:val="0"/>
          <w:szCs w:val="24"/>
          <w:lang w:val="en-GB"/>
        </w:rPr>
        <w:t xml:space="preserve">: </w:t>
      </w:r>
      <w:r w:rsidR="00A312AD" w:rsidRPr="00A312AD">
        <w:rPr>
          <w:rStyle w:val="Strong"/>
          <w:b w:val="0"/>
          <w:szCs w:val="24"/>
          <w:lang w:val="en-GB"/>
        </w:rPr>
        <w:t xml:space="preserve">Zambia </w:t>
      </w:r>
    </w:p>
    <w:p w14:paraId="37E385C4" w14:textId="4F1DA1A6" w:rsidR="001A56BA" w:rsidRPr="00955343" w:rsidRDefault="001A56BA" w:rsidP="00491B6B">
      <w:pPr>
        <w:jc w:val="both"/>
        <w:outlineLvl w:val="0"/>
        <w:rPr>
          <w:b/>
          <w:bCs/>
          <w:szCs w:val="24"/>
          <w:lang w:val="en-GB"/>
        </w:rPr>
      </w:pPr>
      <w:r w:rsidRPr="00955343">
        <w:rPr>
          <w:b/>
          <w:bCs/>
          <w:szCs w:val="24"/>
          <w:lang w:val="en-GB"/>
        </w:rPr>
        <w:t xml:space="preserve">5.1.3. </w:t>
      </w:r>
      <w:r w:rsidR="00A744DE" w:rsidRPr="00955343">
        <w:rPr>
          <w:b/>
          <w:bCs/>
          <w:szCs w:val="24"/>
          <w:lang w:val="en-GB"/>
        </w:rPr>
        <w:t>Estimated duration</w:t>
      </w:r>
    </w:p>
    <w:p w14:paraId="3ECF2B15" w14:textId="58256406" w:rsidR="008777A8" w:rsidRPr="00955343" w:rsidRDefault="008777A8" w:rsidP="00491B6B">
      <w:pPr>
        <w:jc w:val="both"/>
        <w:outlineLvl w:val="0"/>
        <w:rPr>
          <w:szCs w:val="24"/>
          <w:highlight w:val="yellow"/>
          <w:lang w:val="en-GB"/>
        </w:rPr>
      </w:pPr>
      <w:r w:rsidRPr="00955343">
        <w:rPr>
          <w:i/>
          <w:iCs/>
          <w:szCs w:val="24"/>
          <w:lang w:val="en-GB"/>
        </w:rPr>
        <w:t xml:space="preserve">Duration: </w:t>
      </w:r>
      <w:r w:rsidR="003A37A0" w:rsidRPr="003B1A47">
        <w:rPr>
          <w:i/>
          <w:iCs/>
          <w:szCs w:val="24"/>
          <w:lang w:val="en-GB"/>
        </w:rPr>
        <w:t>3</w:t>
      </w:r>
      <w:r w:rsidR="00A312AD" w:rsidRPr="00745168">
        <w:rPr>
          <w:i/>
          <w:iCs/>
          <w:szCs w:val="24"/>
          <w:lang w:val="en-GB"/>
        </w:rPr>
        <w:t xml:space="preserve"> months</w:t>
      </w:r>
      <w:r w:rsidR="00A312AD" w:rsidRPr="00745168">
        <w:rPr>
          <w:szCs w:val="24"/>
          <w:lang w:val="en-GB"/>
        </w:rPr>
        <w:t xml:space="preserve"> </w:t>
      </w:r>
      <w:r w:rsidR="001E3023" w:rsidRPr="00745168">
        <w:rPr>
          <w:szCs w:val="24"/>
          <w:lang w:val="en-GB"/>
        </w:rPr>
        <w:t xml:space="preserve"> </w:t>
      </w:r>
    </w:p>
    <w:p w14:paraId="327739FC" w14:textId="2D7B30CB" w:rsidR="005619DF" w:rsidRDefault="005619DF" w:rsidP="00491B6B">
      <w:pPr>
        <w:jc w:val="both"/>
        <w:outlineLvl w:val="0"/>
        <w:rPr>
          <w:b/>
          <w:bCs/>
          <w:i/>
          <w:iCs/>
          <w:szCs w:val="24"/>
          <w:lang w:val="en-GB"/>
        </w:rPr>
      </w:pPr>
      <w:r w:rsidRPr="00955343">
        <w:rPr>
          <w:b/>
          <w:bCs/>
          <w:szCs w:val="24"/>
          <w:lang w:val="en-GB"/>
        </w:rPr>
        <w:lastRenderedPageBreak/>
        <w:t xml:space="preserve">5.1.5. </w:t>
      </w:r>
      <w:r w:rsidR="001E3023" w:rsidRPr="00955343">
        <w:rPr>
          <w:b/>
          <w:bCs/>
          <w:szCs w:val="24"/>
          <w:lang w:val="en-GB"/>
        </w:rPr>
        <w:t>Estimated v</w:t>
      </w:r>
      <w:r w:rsidRPr="00955343">
        <w:rPr>
          <w:b/>
          <w:bCs/>
          <w:szCs w:val="24"/>
          <w:lang w:val="en-GB"/>
        </w:rPr>
        <w:t>alue per lot</w:t>
      </w:r>
      <w:r w:rsidR="00247009" w:rsidRPr="00955343">
        <w:rPr>
          <w:b/>
          <w:bCs/>
          <w:szCs w:val="24"/>
          <w:lang w:val="en-GB"/>
        </w:rPr>
        <w:t xml:space="preserve"> (only for service contracts)</w:t>
      </w:r>
      <w:r w:rsidR="00D76449">
        <w:rPr>
          <w:b/>
          <w:bCs/>
          <w:szCs w:val="24"/>
          <w:lang w:val="en-GB"/>
        </w:rPr>
        <w:t xml:space="preserve"> </w:t>
      </w:r>
    </w:p>
    <w:p w14:paraId="7121BF2A" w14:textId="6A0BA3D3" w:rsidR="00D71ECD" w:rsidRPr="00955343" w:rsidRDefault="001E3023" w:rsidP="00491B6B">
      <w:pPr>
        <w:jc w:val="both"/>
        <w:outlineLvl w:val="0"/>
        <w:rPr>
          <w:szCs w:val="24"/>
          <w:lang w:val="en-GB"/>
        </w:rPr>
      </w:pPr>
      <w:r w:rsidRPr="00955343">
        <w:rPr>
          <w:szCs w:val="24"/>
          <w:lang w:val="en-GB"/>
        </w:rPr>
        <w:t xml:space="preserve">Value excluding VAT: </w:t>
      </w:r>
      <w:r w:rsidR="003A0F44">
        <w:rPr>
          <w:szCs w:val="24"/>
          <w:lang w:val="en-GB"/>
        </w:rPr>
        <w:t>N/A</w:t>
      </w:r>
      <w:r w:rsidR="00BD156D">
        <w:rPr>
          <w:szCs w:val="24"/>
          <w:lang w:val="en-GB"/>
        </w:rPr>
        <w:tab/>
      </w:r>
      <w:r w:rsidR="00BD156D">
        <w:rPr>
          <w:szCs w:val="24"/>
          <w:lang w:val="en-GB"/>
        </w:rPr>
        <w:tab/>
      </w:r>
      <w:r w:rsidR="00580B76" w:rsidRPr="00955343">
        <w:rPr>
          <w:szCs w:val="24"/>
          <w:lang w:val="en-GB"/>
        </w:rPr>
        <w:t xml:space="preserve">Currency: </w:t>
      </w:r>
      <w:r w:rsidR="003A0F44">
        <w:rPr>
          <w:szCs w:val="24"/>
          <w:lang w:val="en-GB"/>
        </w:rPr>
        <w:t xml:space="preserve">Euro </w:t>
      </w:r>
    </w:p>
    <w:p w14:paraId="1BCC2D9B" w14:textId="1D67E210" w:rsidR="005619DF" w:rsidRPr="00955343" w:rsidRDefault="00D71ECD" w:rsidP="00491B6B">
      <w:pPr>
        <w:jc w:val="both"/>
        <w:outlineLvl w:val="0"/>
        <w:rPr>
          <w:b/>
          <w:bCs/>
          <w:szCs w:val="24"/>
          <w:lang w:val="en-GB"/>
        </w:rPr>
      </w:pPr>
      <w:r w:rsidRPr="00955343">
        <w:rPr>
          <w:b/>
          <w:bCs/>
          <w:szCs w:val="24"/>
          <w:lang w:val="en-GB"/>
        </w:rPr>
        <w:t xml:space="preserve">5.1.6. General information </w:t>
      </w:r>
      <w:r w:rsidR="001E3023" w:rsidRPr="00955343">
        <w:rPr>
          <w:b/>
          <w:bCs/>
          <w:szCs w:val="24"/>
          <w:lang w:val="en-GB"/>
        </w:rPr>
        <w:t xml:space="preserve"> </w:t>
      </w:r>
    </w:p>
    <w:p w14:paraId="14CAF33E" w14:textId="049BB044" w:rsidR="00895419" w:rsidRPr="00F377D7" w:rsidRDefault="004A7FEE" w:rsidP="00491B6B">
      <w:pPr>
        <w:jc w:val="both"/>
        <w:outlineLvl w:val="0"/>
        <w:rPr>
          <w:szCs w:val="24"/>
          <w:lang w:val="en-GB"/>
        </w:rPr>
      </w:pPr>
      <w:r w:rsidRPr="00F377D7">
        <w:rPr>
          <w:i/>
          <w:iCs/>
          <w:szCs w:val="24"/>
          <w:lang w:val="en-GB"/>
        </w:rPr>
        <w:t>Reserved participation:</w:t>
      </w:r>
      <w:r w:rsidR="00307E27" w:rsidRPr="00F377D7">
        <w:rPr>
          <w:i/>
          <w:iCs/>
          <w:szCs w:val="24"/>
          <w:lang w:val="en-GB"/>
        </w:rPr>
        <w:t xml:space="preserve"> </w:t>
      </w:r>
      <w:r w:rsidRPr="00F377D7">
        <w:rPr>
          <w:szCs w:val="24"/>
          <w:lang w:val="en-GB"/>
        </w:rPr>
        <w:t>none</w:t>
      </w:r>
      <w:r w:rsidR="00600DF9" w:rsidRPr="00F377D7">
        <w:rPr>
          <w:szCs w:val="24"/>
          <w:lang w:val="en-GB"/>
        </w:rPr>
        <w:t>.</w:t>
      </w:r>
    </w:p>
    <w:p w14:paraId="6B42D2D6" w14:textId="57C5A9ED" w:rsidR="00895419" w:rsidRPr="00F377D7" w:rsidRDefault="00895419" w:rsidP="00491B6B">
      <w:pPr>
        <w:jc w:val="both"/>
        <w:outlineLvl w:val="0"/>
        <w:rPr>
          <w:szCs w:val="24"/>
          <w:lang w:val="en-GB"/>
        </w:rPr>
      </w:pPr>
      <w:r w:rsidRPr="00F377D7">
        <w:rPr>
          <w:i/>
          <w:iCs/>
          <w:szCs w:val="24"/>
          <w:lang w:val="en-GB"/>
        </w:rPr>
        <w:t>Procurement Project fully financed with EU Funds.</w:t>
      </w:r>
    </w:p>
    <w:p w14:paraId="35584426" w14:textId="54CB85B5" w:rsidR="00D71ECD" w:rsidRPr="00F377D7" w:rsidRDefault="00166108" w:rsidP="006A50CE">
      <w:pPr>
        <w:outlineLvl w:val="0"/>
        <w:rPr>
          <w:bCs/>
          <w:sz w:val="22"/>
          <w:szCs w:val="22"/>
          <w:lang w:val="en-GB"/>
        </w:rPr>
      </w:pPr>
      <w:r>
        <w:rPr>
          <w:bCs/>
          <w:sz w:val="22"/>
          <w:szCs w:val="22"/>
          <w:lang w:val="en-GB"/>
        </w:rPr>
        <w:t>N/A</w:t>
      </w:r>
    </w:p>
    <w:p w14:paraId="15E5A4ED" w14:textId="39C474CB" w:rsidR="000F7D45" w:rsidRPr="00F377D7" w:rsidRDefault="000F7D45" w:rsidP="00491B6B">
      <w:pPr>
        <w:jc w:val="both"/>
        <w:outlineLvl w:val="0"/>
        <w:rPr>
          <w:b/>
          <w:szCs w:val="24"/>
          <w:lang w:val="en-GB"/>
        </w:rPr>
      </w:pPr>
      <w:r w:rsidRPr="00F377D7">
        <w:rPr>
          <w:b/>
          <w:szCs w:val="24"/>
          <w:lang w:val="en-GB"/>
        </w:rPr>
        <w:t>5.1.9. Selection criteria</w:t>
      </w:r>
    </w:p>
    <w:p w14:paraId="25F4E44D" w14:textId="542F6317" w:rsidR="000F7D45" w:rsidRPr="00F377D7" w:rsidRDefault="000F7D45" w:rsidP="00491B6B">
      <w:pPr>
        <w:jc w:val="both"/>
        <w:outlineLvl w:val="0"/>
        <w:rPr>
          <w:rStyle w:val="Strong"/>
          <w:b w:val="0"/>
          <w:szCs w:val="24"/>
          <w:lang w:val="en-GB"/>
        </w:rPr>
      </w:pPr>
      <w:r w:rsidRPr="00F377D7">
        <w:rPr>
          <w:i/>
          <w:iCs/>
          <w:szCs w:val="24"/>
          <w:lang w:val="en-GB"/>
        </w:rPr>
        <w:t>Criterion:</w:t>
      </w:r>
      <w:r w:rsidR="007960B1" w:rsidRPr="00F377D7">
        <w:rPr>
          <w:szCs w:val="24"/>
          <w:lang w:val="en-GB"/>
        </w:rPr>
        <w:t xml:space="preserve"> </w:t>
      </w:r>
    </w:p>
    <w:p w14:paraId="7C38BF08" w14:textId="504E2769" w:rsidR="003A4A56" w:rsidRPr="00F377D7" w:rsidRDefault="000F7D45" w:rsidP="00491B6B">
      <w:pPr>
        <w:jc w:val="both"/>
        <w:outlineLvl w:val="0"/>
        <w:rPr>
          <w:szCs w:val="24"/>
          <w:lang w:val="en-GB"/>
        </w:rPr>
      </w:pPr>
      <w:r w:rsidRPr="00F377D7">
        <w:rPr>
          <w:rStyle w:val="Strong"/>
          <w:b w:val="0"/>
          <w:i/>
          <w:iCs/>
          <w:szCs w:val="24"/>
          <w:lang w:val="en-GB"/>
        </w:rPr>
        <w:t>Type</w:t>
      </w:r>
      <w:r w:rsidRPr="00F377D7">
        <w:rPr>
          <w:i/>
          <w:iCs/>
          <w:szCs w:val="24"/>
          <w:lang w:val="en-GB"/>
        </w:rPr>
        <w:t>:</w:t>
      </w:r>
      <w:r w:rsidRPr="00F377D7">
        <w:rPr>
          <w:szCs w:val="24"/>
          <w:lang w:val="en-GB"/>
        </w:rPr>
        <w:t xml:space="preserve"> suitability to pursue the professional </w:t>
      </w:r>
      <w:r w:rsidR="007960B1" w:rsidRPr="00F377D7">
        <w:rPr>
          <w:szCs w:val="24"/>
          <w:lang w:val="en-GB"/>
        </w:rPr>
        <w:t>activity</w:t>
      </w:r>
    </w:p>
    <w:p w14:paraId="2AC17796" w14:textId="7739BF49" w:rsidR="003A4A56" w:rsidRPr="0066119E" w:rsidRDefault="00BC03BF" w:rsidP="00491B6B">
      <w:pPr>
        <w:jc w:val="both"/>
        <w:outlineLvl w:val="0"/>
        <w:rPr>
          <w:szCs w:val="24"/>
          <w:lang w:val="fr-BE"/>
        </w:rPr>
      </w:pPr>
      <w:r w:rsidRPr="00F377D7">
        <w:rPr>
          <w:rStyle w:val="Strong"/>
          <w:b w:val="0"/>
          <w:i/>
          <w:iCs/>
          <w:szCs w:val="24"/>
          <w:lang w:val="fr-BE"/>
        </w:rPr>
        <w:t>Description :</w:t>
      </w:r>
      <w:r w:rsidR="003A4A56" w:rsidRPr="00F377D7">
        <w:rPr>
          <w:szCs w:val="24"/>
          <w:lang w:val="fr-BE"/>
        </w:rPr>
        <w:t xml:space="preserve"> </w:t>
      </w:r>
      <w:proofErr w:type="spellStart"/>
      <w:r w:rsidR="003A4A56" w:rsidRPr="00F377D7">
        <w:rPr>
          <w:szCs w:val="24"/>
          <w:lang w:val="fr-BE"/>
        </w:rPr>
        <w:t>Please</w:t>
      </w:r>
      <w:proofErr w:type="spellEnd"/>
      <w:r w:rsidR="003A4A56" w:rsidRPr="0066119E">
        <w:rPr>
          <w:szCs w:val="24"/>
          <w:lang w:val="fr-BE"/>
        </w:rPr>
        <w:t xml:space="preserve"> </w:t>
      </w:r>
      <w:proofErr w:type="spellStart"/>
      <w:r>
        <w:rPr>
          <w:szCs w:val="24"/>
          <w:lang w:val="fr-BE"/>
        </w:rPr>
        <w:t>c</w:t>
      </w:r>
      <w:r w:rsidRPr="0066119E">
        <w:rPr>
          <w:szCs w:val="24"/>
          <w:lang w:val="fr-BE"/>
        </w:rPr>
        <w:t>onsult</w:t>
      </w:r>
      <w:proofErr w:type="spellEnd"/>
      <w:r w:rsidR="003A4A56" w:rsidRPr="0066119E">
        <w:rPr>
          <w:szCs w:val="24"/>
          <w:lang w:val="fr-BE"/>
        </w:rPr>
        <w:t xml:space="preserve"> </w:t>
      </w:r>
      <w:proofErr w:type="spellStart"/>
      <w:r w:rsidR="003A4A56" w:rsidRPr="0066119E">
        <w:rPr>
          <w:szCs w:val="24"/>
          <w:lang w:val="fr-BE"/>
        </w:rPr>
        <w:t>procurement</w:t>
      </w:r>
      <w:proofErr w:type="spellEnd"/>
      <w:r w:rsidR="003A4A56" w:rsidRPr="0066119E">
        <w:rPr>
          <w:szCs w:val="24"/>
          <w:lang w:val="fr-BE"/>
        </w:rPr>
        <w:t xml:space="preserve"> documents.</w:t>
      </w:r>
    </w:p>
    <w:p w14:paraId="3D567A0A" w14:textId="0B30BCDA" w:rsidR="003A4A56" w:rsidRPr="0066119E" w:rsidRDefault="003A4A56" w:rsidP="00491B6B">
      <w:pPr>
        <w:jc w:val="both"/>
        <w:outlineLvl w:val="0"/>
        <w:rPr>
          <w:szCs w:val="24"/>
          <w:lang w:val="en-GB"/>
        </w:rPr>
      </w:pPr>
      <w:r w:rsidRPr="0066119E">
        <w:rPr>
          <w:rStyle w:val="Strong"/>
          <w:b w:val="0"/>
          <w:i/>
          <w:iCs/>
          <w:szCs w:val="24"/>
          <w:lang w:val="en-GB"/>
        </w:rPr>
        <w:t>Type</w:t>
      </w:r>
      <w:r w:rsidRPr="0066119E">
        <w:rPr>
          <w:i/>
          <w:iCs/>
          <w:szCs w:val="24"/>
          <w:lang w:val="en-GB"/>
        </w:rPr>
        <w:t>:</w:t>
      </w:r>
      <w:r w:rsidRPr="0066119E">
        <w:rPr>
          <w:szCs w:val="24"/>
          <w:lang w:val="en-GB"/>
        </w:rPr>
        <w:t xml:space="preserve"> </w:t>
      </w:r>
      <w:r w:rsidR="000F7D45" w:rsidRPr="0066119E">
        <w:rPr>
          <w:szCs w:val="24"/>
          <w:lang w:val="en-GB"/>
        </w:rPr>
        <w:t>economic and financial standing</w:t>
      </w:r>
    </w:p>
    <w:p w14:paraId="1A1BA0F9" w14:textId="760FEFFA" w:rsidR="003A4A56" w:rsidRPr="0066119E" w:rsidRDefault="003A4A56" w:rsidP="00491B6B">
      <w:pPr>
        <w:jc w:val="both"/>
        <w:outlineLvl w:val="0"/>
        <w:rPr>
          <w:szCs w:val="24"/>
          <w:lang w:val="en-GB"/>
        </w:rPr>
      </w:pPr>
      <w:r w:rsidRPr="0066119E">
        <w:rPr>
          <w:rStyle w:val="Strong"/>
          <w:b w:val="0"/>
          <w:i/>
          <w:iCs/>
          <w:szCs w:val="24"/>
          <w:lang w:val="en-GB"/>
        </w:rPr>
        <w:t>Description:</w:t>
      </w:r>
      <w:r w:rsidRPr="0066119E">
        <w:rPr>
          <w:szCs w:val="24"/>
          <w:lang w:val="en-GB"/>
        </w:rPr>
        <w:t xml:space="preserve"> Please consult procurement documents.</w:t>
      </w:r>
    </w:p>
    <w:p w14:paraId="3EE72D66" w14:textId="4085648F" w:rsidR="000F7D45" w:rsidRPr="0066119E" w:rsidRDefault="003A4A56" w:rsidP="00491B6B">
      <w:pPr>
        <w:jc w:val="both"/>
        <w:outlineLvl w:val="0"/>
        <w:rPr>
          <w:rStyle w:val="Strong"/>
          <w:b w:val="0"/>
          <w:szCs w:val="24"/>
          <w:lang w:val="en-GB"/>
        </w:rPr>
      </w:pPr>
      <w:r w:rsidRPr="0066119E">
        <w:rPr>
          <w:rStyle w:val="Strong"/>
          <w:b w:val="0"/>
          <w:i/>
          <w:iCs/>
          <w:szCs w:val="24"/>
          <w:lang w:val="en-GB"/>
        </w:rPr>
        <w:t>Type</w:t>
      </w:r>
      <w:r w:rsidRPr="0066119E">
        <w:rPr>
          <w:i/>
          <w:iCs/>
          <w:szCs w:val="24"/>
          <w:lang w:val="en-GB"/>
        </w:rPr>
        <w:t>:</w:t>
      </w:r>
      <w:r w:rsidRPr="0066119E">
        <w:rPr>
          <w:szCs w:val="24"/>
          <w:lang w:val="en-GB"/>
        </w:rPr>
        <w:t xml:space="preserve"> </w:t>
      </w:r>
      <w:r w:rsidR="000F7D45" w:rsidRPr="0066119E">
        <w:rPr>
          <w:szCs w:val="24"/>
          <w:lang w:val="en-GB"/>
        </w:rPr>
        <w:t>technical and professional ability</w:t>
      </w:r>
    </w:p>
    <w:p w14:paraId="2B244755" w14:textId="494AFC9A" w:rsidR="000F7D45" w:rsidRPr="00955343" w:rsidRDefault="000F7D45" w:rsidP="00491B6B">
      <w:pPr>
        <w:jc w:val="both"/>
        <w:outlineLvl w:val="0"/>
        <w:rPr>
          <w:szCs w:val="24"/>
          <w:lang w:val="en-GB"/>
        </w:rPr>
      </w:pPr>
      <w:r w:rsidRPr="0066119E">
        <w:rPr>
          <w:rStyle w:val="Strong"/>
          <w:b w:val="0"/>
          <w:i/>
          <w:iCs/>
          <w:szCs w:val="24"/>
          <w:lang w:val="en-GB"/>
        </w:rPr>
        <w:t>Description:</w:t>
      </w:r>
      <w:r w:rsidRPr="0066119E">
        <w:rPr>
          <w:szCs w:val="24"/>
          <w:lang w:val="en-GB"/>
        </w:rPr>
        <w:t xml:space="preserve"> Please consult procurement documents.</w:t>
      </w:r>
    </w:p>
    <w:p w14:paraId="245D27C0" w14:textId="77777777" w:rsidR="00EA1EB0" w:rsidRPr="00955343" w:rsidRDefault="00AD470D" w:rsidP="00491B6B">
      <w:pPr>
        <w:jc w:val="both"/>
        <w:outlineLvl w:val="0"/>
        <w:rPr>
          <w:b/>
          <w:bCs/>
          <w:szCs w:val="24"/>
          <w:lang w:val="en-GB"/>
        </w:rPr>
      </w:pPr>
      <w:r w:rsidRPr="00955343">
        <w:rPr>
          <w:b/>
          <w:bCs/>
          <w:szCs w:val="24"/>
          <w:lang w:val="en-GB"/>
        </w:rPr>
        <w:t>5.1.10. Award criteria</w:t>
      </w:r>
    </w:p>
    <w:p w14:paraId="0E333785" w14:textId="5769759D" w:rsidR="00FF2780" w:rsidRPr="00955343" w:rsidRDefault="00EA1EB0" w:rsidP="00491B6B">
      <w:pPr>
        <w:jc w:val="both"/>
        <w:outlineLvl w:val="0"/>
        <w:rPr>
          <w:szCs w:val="24"/>
          <w:highlight w:val="yellow"/>
          <w:lang w:val="en-GB"/>
        </w:rPr>
      </w:pPr>
      <w:r w:rsidRPr="00955343">
        <w:rPr>
          <w:i/>
          <w:iCs/>
          <w:szCs w:val="24"/>
          <w:lang w:val="en-GB"/>
        </w:rPr>
        <w:t>Criterion:</w:t>
      </w:r>
      <w:r w:rsidRPr="00955343">
        <w:rPr>
          <w:szCs w:val="24"/>
          <w:lang w:val="en-GB"/>
        </w:rPr>
        <w:t xml:space="preserve"> </w:t>
      </w:r>
    </w:p>
    <w:p w14:paraId="39903463" w14:textId="43A60071" w:rsidR="00C0690C" w:rsidRDefault="00BD0DBA" w:rsidP="00491B6B">
      <w:pPr>
        <w:jc w:val="both"/>
        <w:outlineLvl w:val="0"/>
        <w:rPr>
          <w:szCs w:val="24"/>
          <w:lang w:val="en-GB"/>
        </w:rPr>
      </w:pPr>
      <w:r w:rsidRPr="00424CA5">
        <w:rPr>
          <w:szCs w:val="24"/>
          <w:lang w:val="en-GB"/>
        </w:rPr>
        <w:t xml:space="preserve"> </w:t>
      </w:r>
      <w:r w:rsidR="00424CA5" w:rsidRPr="00424CA5">
        <w:rPr>
          <w:szCs w:val="24"/>
          <w:lang w:val="en-GB"/>
        </w:rPr>
        <w:t>P</w:t>
      </w:r>
      <w:r w:rsidRPr="00424CA5">
        <w:rPr>
          <w:szCs w:val="24"/>
          <w:lang w:val="en-GB"/>
        </w:rPr>
        <w:t>rice</w:t>
      </w:r>
    </w:p>
    <w:p w14:paraId="526BC418" w14:textId="18123B14" w:rsidR="005A6DC9" w:rsidRPr="00DF21AD" w:rsidRDefault="005A6DC9" w:rsidP="00491B6B">
      <w:pPr>
        <w:jc w:val="both"/>
        <w:outlineLvl w:val="0"/>
        <w:rPr>
          <w:szCs w:val="24"/>
          <w:highlight w:val="lightGray"/>
          <w:lang w:val="fr-BE"/>
        </w:rPr>
      </w:pPr>
      <w:proofErr w:type="gramStart"/>
      <w:r w:rsidRPr="00DF21AD">
        <w:rPr>
          <w:rStyle w:val="Strong"/>
          <w:b w:val="0"/>
          <w:i/>
          <w:iCs/>
          <w:szCs w:val="24"/>
          <w:lang w:val="fr-BE"/>
        </w:rPr>
        <w:t>Description:</w:t>
      </w:r>
      <w:proofErr w:type="gramEnd"/>
      <w:r w:rsidRPr="00DF21AD">
        <w:rPr>
          <w:szCs w:val="24"/>
          <w:lang w:val="fr-BE"/>
        </w:rPr>
        <w:t xml:space="preserve"> </w:t>
      </w:r>
      <w:proofErr w:type="spellStart"/>
      <w:r w:rsidRPr="00DF21AD">
        <w:rPr>
          <w:szCs w:val="24"/>
          <w:lang w:val="fr-BE"/>
        </w:rPr>
        <w:t>Please</w:t>
      </w:r>
      <w:proofErr w:type="spellEnd"/>
      <w:r w:rsidRPr="00DF21AD">
        <w:rPr>
          <w:szCs w:val="24"/>
          <w:lang w:val="fr-BE"/>
        </w:rPr>
        <w:t xml:space="preserve"> </w:t>
      </w:r>
      <w:proofErr w:type="spellStart"/>
      <w:r w:rsidRPr="00DF21AD">
        <w:rPr>
          <w:szCs w:val="24"/>
          <w:lang w:val="fr-BE"/>
        </w:rPr>
        <w:t>consult</w:t>
      </w:r>
      <w:proofErr w:type="spellEnd"/>
      <w:r w:rsidRPr="00DF21AD">
        <w:rPr>
          <w:szCs w:val="24"/>
          <w:lang w:val="fr-BE"/>
        </w:rPr>
        <w:t xml:space="preserve"> </w:t>
      </w:r>
      <w:proofErr w:type="spellStart"/>
      <w:r w:rsidRPr="00DF21AD">
        <w:rPr>
          <w:szCs w:val="24"/>
          <w:lang w:val="fr-BE"/>
        </w:rPr>
        <w:t>procurement</w:t>
      </w:r>
      <w:proofErr w:type="spellEnd"/>
      <w:r w:rsidRPr="00DF21AD">
        <w:rPr>
          <w:szCs w:val="24"/>
          <w:lang w:val="fr-BE"/>
        </w:rPr>
        <w:t xml:space="preserve"> documents.</w:t>
      </w:r>
    </w:p>
    <w:p w14:paraId="697C1202" w14:textId="2DDC7A0F" w:rsidR="006C0693" w:rsidRPr="00955343" w:rsidRDefault="009F1DD6" w:rsidP="00491B6B">
      <w:pPr>
        <w:jc w:val="both"/>
        <w:outlineLvl w:val="0"/>
        <w:rPr>
          <w:rStyle w:val="Strong"/>
          <w:szCs w:val="24"/>
          <w:lang w:val="en-GB"/>
        </w:rPr>
      </w:pPr>
      <w:r w:rsidRPr="00955343">
        <w:rPr>
          <w:b/>
          <w:szCs w:val="24"/>
          <w:lang w:val="en-GB"/>
        </w:rPr>
        <w:t>5.1.11. Procurement documents</w:t>
      </w:r>
    </w:p>
    <w:p w14:paraId="04D66D48" w14:textId="3B7F3211" w:rsidR="00462D53" w:rsidRPr="00955343" w:rsidRDefault="00462D53" w:rsidP="00491B6B">
      <w:pPr>
        <w:jc w:val="both"/>
        <w:outlineLvl w:val="0"/>
        <w:rPr>
          <w:rStyle w:val="Strong"/>
          <w:szCs w:val="24"/>
          <w:u w:val="single"/>
          <w:lang w:val="en-GB"/>
        </w:rPr>
      </w:pPr>
      <w:r w:rsidRPr="00955343">
        <w:rPr>
          <w:bCs/>
          <w:i/>
          <w:iCs/>
          <w:szCs w:val="24"/>
          <w:lang w:val="en-GB"/>
        </w:rPr>
        <w:t>Languages in which the procurement documents are officially available: </w:t>
      </w:r>
      <w:r w:rsidR="00424CA5">
        <w:rPr>
          <w:rStyle w:val="Strong"/>
          <w:b w:val="0"/>
          <w:szCs w:val="24"/>
          <w:lang w:val="en-GB"/>
        </w:rPr>
        <w:t xml:space="preserve">English </w:t>
      </w:r>
    </w:p>
    <w:p w14:paraId="31F6ACAB" w14:textId="64782353" w:rsidR="007E53CC" w:rsidRPr="00955343" w:rsidRDefault="007E53CC" w:rsidP="00E36507">
      <w:pPr>
        <w:keepNext/>
        <w:jc w:val="both"/>
        <w:outlineLvl w:val="0"/>
        <w:rPr>
          <w:rStyle w:val="Strong"/>
          <w:szCs w:val="24"/>
          <w:lang w:val="en-GB"/>
        </w:rPr>
      </w:pPr>
      <w:r w:rsidRPr="00955343">
        <w:rPr>
          <w:rStyle w:val="Strong"/>
          <w:szCs w:val="24"/>
          <w:lang w:val="en-GB"/>
        </w:rPr>
        <w:t>5.1.12. Terms of procurement</w:t>
      </w:r>
    </w:p>
    <w:p w14:paraId="283501F0" w14:textId="2E703286"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Terms of submission:</w:t>
      </w:r>
      <w:r w:rsidR="00276D00" w:rsidRPr="00955343">
        <w:rPr>
          <w:szCs w:val="24"/>
          <w:lang w:val="en-GB"/>
        </w:rPr>
        <w:t xml:space="preserve"> </w:t>
      </w:r>
      <w:r w:rsidR="004756ED" w:rsidRPr="004756ED">
        <w:rPr>
          <w:szCs w:val="24"/>
          <w:lang w:val="en-GB"/>
        </w:rPr>
        <w:t>Paper submission</w:t>
      </w:r>
    </w:p>
    <w:p w14:paraId="14982C62" w14:textId="76E5DC30" w:rsidR="007E53CC" w:rsidRDefault="007E53CC" w:rsidP="00491B6B">
      <w:pPr>
        <w:widowControl/>
        <w:shd w:val="clear" w:color="auto" w:fill="FFFFFF"/>
        <w:spacing w:before="0"/>
        <w:jc w:val="both"/>
        <w:rPr>
          <w:rStyle w:val="Strong"/>
          <w:b w:val="0"/>
          <w:szCs w:val="24"/>
          <w:lang w:val="en-GB"/>
        </w:rPr>
      </w:pPr>
      <w:r w:rsidRPr="00955343">
        <w:rPr>
          <w:bCs/>
          <w:i/>
          <w:iCs/>
          <w:szCs w:val="24"/>
          <w:lang w:val="en-GB"/>
        </w:rPr>
        <w:t>Electronic submission: </w:t>
      </w:r>
      <w:r w:rsidR="00B82BBF" w:rsidRPr="00955343">
        <w:rPr>
          <w:rStyle w:val="Strong"/>
          <w:b w:val="0"/>
          <w:szCs w:val="24"/>
          <w:lang w:val="en-GB"/>
        </w:rPr>
        <w:t>Not allowed</w:t>
      </w:r>
    </w:p>
    <w:p w14:paraId="2CEB5710" w14:textId="1A12BE50"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Languages in which tenders or requests to participate may be submitted: </w:t>
      </w:r>
      <w:r w:rsidR="00424CA5" w:rsidRPr="00424CA5">
        <w:rPr>
          <w:rStyle w:val="Strong"/>
          <w:b w:val="0"/>
          <w:szCs w:val="24"/>
          <w:lang w:val="en-GB"/>
        </w:rPr>
        <w:t xml:space="preserve">English </w:t>
      </w:r>
    </w:p>
    <w:p w14:paraId="582E116B" w14:textId="77777777" w:rsidR="002E6694" w:rsidRDefault="002E6694" w:rsidP="002F494F">
      <w:pPr>
        <w:widowControl/>
        <w:shd w:val="clear" w:color="auto" w:fill="FFFFFF"/>
        <w:spacing w:before="0"/>
        <w:jc w:val="both"/>
        <w:rPr>
          <w:bCs/>
          <w:i/>
          <w:iCs/>
          <w:szCs w:val="24"/>
          <w:lang w:val="en-GB"/>
        </w:rPr>
      </w:pPr>
    </w:p>
    <w:p w14:paraId="5E81DE68" w14:textId="3DC3C9C0" w:rsidR="00FC407D" w:rsidRPr="00955343" w:rsidRDefault="007E53CC" w:rsidP="002F494F">
      <w:pPr>
        <w:widowControl/>
        <w:shd w:val="clear" w:color="auto" w:fill="FFFFFF"/>
        <w:spacing w:before="0"/>
        <w:jc w:val="both"/>
        <w:rPr>
          <w:rStyle w:val="Strong"/>
          <w:b w:val="0"/>
          <w:szCs w:val="24"/>
          <w:lang w:val="en-GB"/>
        </w:rPr>
      </w:pPr>
      <w:r w:rsidRPr="00955343">
        <w:rPr>
          <w:bCs/>
          <w:i/>
          <w:iCs/>
          <w:szCs w:val="24"/>
          <w:lang w:val="en-GB"/>
        </w:rPr>
        <w:t xml:space="preserve">Deadline for receipt of </w:t>
      </w:r>
      <w:r w:rsidR="009E56F8" w:rsidRPr="00955343">
        <w:rPr>
          <w:bCs/>
          <w:i/>
          <w:iCs/>
          <w:szCs w:val="24"/>
          <w:lang w:val="en-GB"/>
        </w:rPr>
        <w:t>tenders</w:t>
      </w:r>
      <w:r w:rsidRPr="00955343">
        <w:rPr>
          <w:bCs/>
          <w:i/>
          <w:iCs/>
          <w:szCs w:val="24"/>
          <w:lang w:val="en-GB"/>
        </w:rPr>
        <w:t>: </w:t>
      </w:r>
      <w:r w:rsidR="00A90CC8" w:rsidRPr="00955343">
        <w:rPr>
          <w:rStyle w:val="Strong"/>
          <w:b w:val="0"/>
          <w:szCs w:val="24"/>
          <w:lang w:val="en-GB"/>
        </w:rPr>
        <w:t xml:space="preserve"> </w:t>
      </w:r>
    </w:p>
    <w:p w14:paraId="692223FE" w14:textId="57432126" w:rsidR="00BD156D" w:rsidRPr="006C2600" w:rsidRDefault="0026025E" w:rsidP="00BD156D">
      <w:pPr>
        <w:widowControl/>
        <w:shd w:val="clear" w:color="auto" w:fill="FFFFFF"/>
        <w:spacing w:before="0"/>
        <w:jc w:val="both"/>
        <w:rPr>
          <w:rStyle w:val="Strong"/>
          <w:b w:val="0"/>
          <w:szCs w:val="24"/>
          <w:lang w:val="en-GB"/>
        </w:rPr>
      </w:pPr>
      <w:r w:rsidRPr="006C2600">
        <w:rPr>
          <w:rStyle w:val="Strong"/>
          <w:b w:val="0"/>
          <w:szCs w:val="24"/>
          <w:lang w:val="en-GB"/>
        </w:rPr>
        <w:t xml:space="preserve">Date: </w:t>
      </w:r>
      <w:r w:rsidR="00DD3D93" w:rsidRPr="006C2600">
        <w:rPr>
          <w:rStyle w:val="Strong"/>
          <w:b w:val="0"/>
          <w:szCs w:val="24"/>
          <w:lang w:val="en-GB"/>
        </w:rPr>
        <w:t xml:space="preserve"> </w:t>
      </w:r>
      <w:r w:rsidR="00327BA6" w:rsidRPr="006C2600">
        <w:rPr>
          <w:rStyle w:val="Strong"/>
          <w:b w:val="0"/>
          <w:szCs w:val="24"/>
          <w:lang w:val="en-GB"/>
        </w:rPr>
        <w:t>22</w:t>
      </w:r>
      <w:r w:rsidR="002E6694" w:rsidRPr="006C2600">
        <w:rPr>
          <w:rStyle w:val="Strong"/>
          <w:b w:val="0"/>
          <w:szCs w:val="24"/>
          <w:lang w:val="en-GB"/>
        </w:rPr>
        <w:t xml:space="preserve"> July 2026</w:t>
      </w:r>
      <w:r w:rsidR="00BD156D" w:rsidRPr="006C2600">
        <w:rPr>
          <w:rStyle w:val="Strong"/>
          <w:b w:val="0"/>
          <w:szCs w:val="24"/>
          <w:lang w:val="en-GB"/>
        </w:rPr>
        <w:t xml:space="preserve"> </w:t>
      </w:r>
    </w:p>
    <w:p w14:paraId="1C51B547" w14:textId="25B2F5DC" w:rsidR="007E53CC" w:rsidRPr="006C2600" w:rsidRDefault="0026025E" w:rsidP="00491B6B">
      <w:pPr>
        <w:widowControl/>
        <w:shd w:val="clear" w:color="auto" w:fill="FFFFFF"/>
        <w:spacing w:before="0"/>
        <w:jc w:val="both"/>
        <w:rPr>
          <w:rStyle w:val="Strong"/>
          <w:b w:val="0"/>
          <w:szCs w:val="24"/>
          <w:lang w:val="en-GB"/>
        </w:rPr>
      </w:pPr>
      <w:r w:rsidRPr="006C2600">
        <w:rPr>
          <w:rStyle w:val="Strong"/>
          <w:b w:val="0"/>
          <w:szCs w:val="24"/>
          <w:lang w:val="en-GB"/>
        </w:rPr>
        <w:t>Local Time</w:t>
      </w:r>
      <w:r w:rsidR="00A87F4A" w:rsidRPr="006C2600">
        <w:rPr>
          <w:rStyle w:val="Strong"/>
          <w:b w:val="0"/>
          <w:szCs w:val="24"/>
          <w:lang w:val="en-GB"/>
        </w:rPr>
        <w:t>:</w:t>
      </w:r>
      <w:r w:rsidRPr="006C2600">
        <w:rPr>
          <w:rStyle w:val="Strong"/>
          <w:b w:val="0"/>
          <w:szCs w:val="24"/>
          <w:lang w:val="en-GB"/>
        </w:rPr>
        <w:t xml:space="preserve"> </w:t>
      </w:r>
      <w:r w:rsidR="00424CA5" w:rsidRPr="006C2600">
        <w:rPr>
          <w:rStyle w:val="Strong"/>
          <w:b w:val="0"/>
          <w:szCs w:val="24"/>
          <w:lang w:val="en-GB"/>
        </w:rPr>
        <w:t>16.00</w:t>
      </w:r>
      <w:r w:rsidR="00BD156D" w:rsidRPr="006C2600">
        <w:rPr>
          <w:rStyle w:val="Strong"/>
          <w:b w:val="0"/>
          <w:szCs w:val="24"/>
          <w:lang w:val="en-GB"/>
        </w:rPr>
        <w:t>Hrs Zambian</w:t>
      </w:r>
      <w:r w:rsidR="00424CA5" w:rsidRPr="006C2600">
        <w:rPr>
          <w:rStyle w:val="Strong"/>
          <w:b w:val="0"/>
          <w:szCs w:val="24"/>
          <w:lang w:val="en-GB"/>
        </w:rPr>
        <w:t xml:space="preserve"> Time</w:t>
      </w:r>
    </w:p>
    <w:p w14:paraId="0E2F7E8E" w14:textId="77777777" w:rsidR="000F4B03" w:rsidRPr="006C2600" w:rsidRDefault="000F4B03" w:rsidP="00491B6B">
      <w:pPr>
        <w:widowControl/>
        <w:shd w:val="clear" w:color="auto" w:fill="FFFFFF"/>
        <w:spacing w:before="0"/>
        <w:jc w:val="both"/>
        <w:rPr>
          <w:bCs/>
          <w:i/>
          <w:iCs/>
          <w:szCs w:val="24"/>
          <w:lang w:val="en-GB"/>
        </w:rPr>
      </w:pPr>
    </w:p>
    <w:p w14:paraId="307DDB38" w14:textId="6C3A2878" w:rsidR="0016598F" w:rsidRPr="006C2600" w:rsidRDefault="0016598F" w:rsidP="00491B6B">
      <w:pPr>
        <w:widowControl/>
        <w:shd w:val="clear" w:color="auto" w:fill="FFFFFF"/>
        <w:spacing w:before="0"/>
        <w:jc w:val="both"/>
        <w:rPr>
          <w:bCs/>
          <w:i/>
          <w:iCs/>
          <w:szCs w:val="24"/>
          <w:lang w:val="en-GB"/>
        </w:rPr>
      </w:pPr>
      <w:r w:rsidRPr="006C2600">
        <w:rPr>
          <w:bCs/>
          <w:i/>
          <w:iCs/>
          <w:szCs w:val="24"/>
          <w:lang w:val="en-GB"/>
        </w:rPr>
        <w:t>Tender opening session:</w:t>
      </w:r>
    </w:p>
    <w:p w14:paraId="7DFC19DD" w14:textId="6133FAA8" w:rsidR="0016598F" w:rsidRPr="006C2600" w:rsidRDefault="0016598F" w:rsidP="00491B6B">
      <w:pPr>
        <w:widowControl/>
        <w:shd w:val="clear" w:color="auto" w:fill="FFFFFF"/>
        <w:spacing w:before="0"/>
        <w:jc w:val="both"/>
        <w:rPr>
          <w:bCs/>
          <w:i/>
          <w:iCs/>
          <w:szCs w:val="24"/>
          <w:lang w:val="en-GB"/>
        </w:rPr>
      </w:pPr>
      <w:r w:rsidRPr="006C2600">
        <w:rPr>
          <w:bCs/>
          <w:i/>
          <w:iCs/>
          <w:szCs w:val="24"/>
          <w:lang w:val="en-GB"/>
        </w:rPr>
        <w:t xml:space="preserve">Date: </w:t>
      </w:r>
      <w:r w:rsidR="00327BA6" w:rsidRPr="006C2600">
        <w:rPr>
          <w:bCs/>
          <w:i/>
          <w:iCs/>
          <w:szCs w:val="24"/>
          <w:lang w:val="en-GB"/>
        </w:rPr>
        <w:t>29</w:t>
      </w:r>
      <w:r w:rsidR="002E6694" w:rsidRPr="006C2600">
        <w:rPr>
          <w:bCs/>
          <w:i/>
          <w:iCs/>
          <w:szCs w:val="24"/>
          <w:lang w:val="en-GB"/>
        </w:rPr>
        <w:t xml:space="preserve"> July 2026</w:t>
      </w:r>
    </w:p>
    <w:p w14:paraId="7BD3339C" w14:textId="32CFED72" w:rsidR="0016598F" w:rsidRDefault="0016598F" w:rsidP="00491B6B">
      <w:pPr>
        <w:widowControl/>
        <w:shd w:val="clear" w:color="auto" w:fill="FFFFFF"/>
        <w:spacing w:before="0"/>
        <w:jc w:val="both"/>
        <w:rPr>
          <w:bCs/>
          <w:i/>
          <w:iCs/>
          <w:szCs w:val="24"/>
          <w:lang w:val="en-GB"/>
        </w:rPr>
      </w:pPr>
      <w:r>
        <w:rPr>
          <w:bCs/>
          <w:i/>
          <w:iCs/>
          <w:szCs w:val="24"/>
          <w:lang w:val="en-GB"/>
        </w:rPr>
        <w:t>Local time</w:t>
      </w:r>
      <w:r w:rsidR="002E6694">
        <w:rPr>
          <w:bCs/>
          <w:i/>
          <w:iCs/>
          <w:szCs w:val="24"/>
          <w:lang w:val="en-GB"/>
        </w:rPr>
        <w:t>: 10:00Hrs</w:t>
      </w:r>
      <w:r w:rsidR="009F4E3F">
        <w:rPr>
          <w:bCs/>
          <w:i/>
          <w:iCs/>
          <w:szCs w:val="24"/>
          <w:lang w:val="en-GB"/>
        </w:rPr>
        <w:t xml:space="preserve"> Zambian Time</w:t>
      </w:r>
    </w:p>
    <w:p w14:paraId="7112204A" w14:textId="77777777" w:rsidR="0016598F" w:rsidRPr="003B1A47" w:rsidRDefault="0016598F" w:rsidP="00491B6B">
      <w:pPr>
        <w:widowControl/>
        <w:shd w:val="clear" w:color="auto" w:fill="FFFFFF"/>
        <w:spacing w:before="0"/>
        <w:jc w:val="both"/>
        <w:rPr>
          <w:bCs/>
          <w:i/>
          <w:iCs/>
          <w:szCs w:val="24"/>
          <w:lang w:val="en-GB"/>
        </w:rPr>
      </w:pPr>
    </w:p>
    <w:p w14:paraId="05A4314C" w14:textId="20FD8178"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Deadline until which the tender must remain valid: </w:t>
      </w:r>
      <w:r w:rsidR="002B099D" w:rsidRPr="00955343">
        <w:rPr>
          <w:rStyle w:val="Strong"/>
          <w:b w:val="0"/>
          <w:szCs w:val="24"/>
          <w:lang w:val="en-GB"/>
        </w:rPr>
        <w:t xml:space="preserve">3 </w:t>
      </w:r>
      <w:r w:rsidR="0026025E" w:rsidRPr="00955343">
        <w:rPr>
          <w:rStyle w:val="Strong"/>
          <w:b w:val="0"/>
          <w:szCs w:val="24"/>
          <w:lang w:val="en-GB"/>
        </w:rPr>
        <w:t>months</w:t>
      </w:r>
      <w:r w:rsidR="002B099D" w:rsidRPr="00955343">
        <w:rPr>
          <w:rStyle w:val="Strong"/>
          <w:b w:val="0"/>
          <w:szCs w:val="24"/>
          <w:lang w:val="en-GB"/>
        </w:rPr>
        <w:t xml:space="preserve"> </w:t>
      </w:r>
      <w:r w:rsidR="0026025E" w:rsidRPr="00955343">
        <w:rPr>
          <w:rStyle w:val="Strong"/>
          <w:b w:val="0"/>
          <w:szCs w:val="24"/>
          <w:lang w:val="en-GB"/>
        </w:rPr>
        <w:t>from the date stated for receipt of tender</w:t>
      </w:r>
      <w:r w:rsidR="002B099D" w:rsidRPr="00955343">
        <w:rPr>
          <w:rStyle w:val="Strong"/>
          <w:b w:val="0"/>
          <w:szCs w:val="24"/>
          <w:lang w:val="en-GB"/>
        </w:rPr>
        <w:t>.</w:t>
      </w:r>
    </w:p>
    <w:p w14:paraId="0703F58C" w14:textId="65EE06A4" w:rsidR="007E53CC" w:rsidRPr="0081132E" w:rsidRDefault="007E53CC" w:rsidP="00491B6B">
      <w:pPr>
        <w:widowControl/>
        <w:shd w:val="clear" w:color="auto" w:fill="FFFFFF"/>
        <w:spacing w:before="0"/>
        <w:jc w:val="both"/>
        <w:rPr>
          <w:bCs/>
          <w:i/>
          <w:iCs/>
          <w:szCs w:val="24"/>
          <w:lang w:val="en-GB"/>
        </w:rPr>
      </w:pPr>
      <w:r w:rsidRPr="0081132E">
        <w:rPr>
          <w:bCs/>
          <w:i/>
          <w:iCs/>
          <w:szCs w:val="24"/>
          <w:lang w:val="en-GB"/>
        </w:rPr>
        <w:t>Terms of contract:</w:t>
      </w:r>
      <w:r w:rsidR="0026025E" w:rsidRPr="0081132E">
        <w:rPr>
          <w:szCs w:val="24"/>
          <w:lang w:val="en-GB"/>
        </w:rPr>
        <w:t xml:space="preserve"> </w:t>
      </w:r>
    </w:p>
    <w:p w14:paraId="3DEFB388" w14:textId="123A2697" w:rsidR="007E53CC" w:rsidRPr="0081132E" w:rsidRDefault="007E53CC" w:rsidP="00491B6B">
      <w:pPr>
        <w:widowControl/>
        <w:shd w:val="clear" w:color="auto" w:fill="FFFFFF"/>
        <w:spacing w:before="0"/>
        <w:jc w:val="both"/>
        <w:rPr>
          <w:bCs/>
          <w:i/>
          <w:iCs/>
          <w:szCs w:val="24"/>
          <w:lang w:val="en-GB"/>
        </w:rPr>
      </w:pPr>
      <w:r w:rsidRPr="0081132E">
        <w:rPr>
          <w:bCs/>
          <w:i/>
          <w:iCs/>
          <w:szCs w:val="24"/>
          <w:lang w:val="en-GB"/>
        </w:rPr>
        <w:t>Electronic invoicing: </w:t>
      </w:r>
      <w:r w:rsidR="00FC407D" w:rsidRPr="0081132E">
        <w:rPr>
          <w:rStyle w:val="Strong"/>
          <w:b w:val="0"/>
          <w:szCs w:val="24"/>
          <w:lang w:val="en-GB"/>
        </w:rPr>
        <w:t>not allowed.</w:t>
      </w:r>
    </w:p>
    <w:p w14:paraId="4772D783" w14:textId="7C5DCF53" w:rsidR="00CC6D8C" w:rsidRPr="0081132E" w:rsidRDefault="007E53CC" w:rsidP="00491B6B">
      <w:pPr>
        <w:widowControl/>
        <w:shd w:val="clear" w:color="auto" w:fill="FFFFFF"/>
        <w:spacing w:before="0"/>
        <w:jc w:val="both"/>
        <w:rPr>
          <w:rStyle w:val="Strong"/>
          <w:b w:val="0"/>
          <w:bCs/>
          <w:szCs w:val="24"/>
          <w:lang w:val="en-GB"/>
        </w:rPr>
      </w:pPr>
      <w:r w:rsidRPr="0081132E">
        <w:rPr>
          <w:bCs/>
          <w:i/>
          <w:iCs/>
          <w:szCs w:val="24"/>
          <w:lang w:val="en-GB"/>
        </w:rPr>
        <w:t>Electronic payment will be used</w:t>
      </w:r>
      <w:r w:rsidR="00FC407D" w:rsidRPr="0081132E">
        <w:rPr>
          <w:bCs/>
          <w:i/>
          <w:iCs/>
          <w:szCs w:val="24"/>
          <w:lang w:val="en-GB"/>
        </w:rPr>
        <w:t>.</w:t>
      </w:r>
    </w:p>
    <w:p w14:paraId="0DC7B524" w14:textId="5C13BBE9" w:rsidR="00B5037A" w:rsidRPr="0081132E" w:rsidRDefault="007463F2" w:rsidP="002F494F">
      <w:pPr>
        <w:jc w:val="both"/>
        <w:outlineLvl w:val="0"/>
        <w:rPr>
          <w:rStyle w:val="Strong"/>
          <w:szCs w:val="24"/>
          <w:u w:val="single"/>
          <w:lang w:val="en-GB"/>
        </w:rPr>
      </w:pPr>
      <w:bookmarkStart w:id="5" w:name="_Hlk159863882"/>
      <w:r w:rsidRPr="0081132E">
        <w:rPr>
          <w:rStyle w:val="Strong"/>
          <w:szCs w:val="24"/>
          <w:u w:val="single"/>
          <w:lang w:val="en-GB"/>
        </w:rPr>
        <w:t xml:space="preserve">8. </w:t>
      </w:r>
      <w:r w:rsidR="005F0E1E" w:rsidRPr="0081132E">
        <w:rPr>
          <w:rStyle w:val="Strong"/>
          <w:szCs w:val="24"/>
          <w:u w:val="single"/>
          <w:lang w:val="en-GB"/>
        </w:rPr>
        <w:t>Organi</w:t>
      </w:r>
      <w:r w:rsidR="00D2768D" w:rsidRPr="0081132E">
        <w:rPr>
          <w:rStyle w:val="Strong"/>
          <w:szCs w:val="24"/>
          <w:u w:val="single"/>
          <w:lang w:val="en-GB"/>
        </w:rPr>
        <w:t>s</w:t>
      </w:r>
      <w:r w:rsidR="005F0E1E" w:rsidRPr="0081132E">
        <w:rPr>
          <w:rStyle w:val="Strong"/>
          <w:szCs w:val="24"/>
          <w:u w:val="single"/>
          <w:lang w:val="en-GB"/>
        </w:rPr>
        <w:t>ation</w:t>
      </w:r>
    </w:p>
    <w:p w14:paraId="417CE5EB" w14:textId="04434FF9" w:rsidR="00B5037A" w:rsidRPr="0081132E" w:rsidRDefault="00B5037A" w:rsidP="00491B6B">
      <w:pPr>
        <w:jc w:val="both"/>
        <w:outlineLvl w:val="0"/>
        <w:rPr>
          <w:szCs w:val="24"/>
          <w:lang w:val="en-GB"/>
        </w:rPr>
      </w:pPr>
      <w:r w:rsidRPr="0081132E">
        <w:rPr>
          <w:szCs w:val="24"/>
          <w:lang w:val="en-GB"/>
        </w:rPr>
        <w:t>8.1 ORG-0001</w:t>
      </w:r>
    </w:p>
    <w:p w14:paraId="29B55BFE" w14:textId="5D8ECB44" w:rsidR="0089527F" w:rsidRDefault="00B5037A" w:rsidP="00E36507">
      <w:pPr>
        <w:spacing w:before="0"/>
        <w:jc w:val="both"/>
        <w:outlineLvl w:val="0"/>
        <w:rPr>
          <w:szCs w:val="24"/>
          <w:lang w:val="en-GB"/>
        </w:rPr>
      </w:pPr>
      <w:r w:rsidRPr="0081132E">
        <w:rPr>
          <w:szCs w:val="24"/>
          <w:lang w:val="en-GB"/>
        </w:rPr>
        <w:t xml:space="preserve">Official name: </w:t>
      </w:r>
      <w:r w:rsidR="0089527F" w:rsidRPr="0081132E">
        <w:rPr>
          <w:szCs w:val="24"/>
          <w:lang w:val="en-GB"/>
        </w:rPr>
        <w:t xml:space="preserve">The </w:t>
      </w:r>
      <w:r w:rsidR="00D91954">
        <w:rPr>
          <w:szCs w:val="24"/>
          <w:lang w:val="en-GB"/>
        </w:rPr>
        <w:t>National Authorising Office</w:t>
      </w:r>
      <w:r w:rsidR="000C0944">
        <w:rPr>
          <w:szCs w:val="24"/>
          <w:lang w:val="en-GB"/>
        </w:rPr>
        <w:t>r (NAO)</w:t>
      </w:r>
      <w:r w:rsidR="00D91954">
        <w:rPr>
          <w:szCs w:val="24"/>
          <w:lang w:val="en-GB"/>
        </w:rPr>
        <w:t xml:space="preserve"> of the European Development Fund</w:t>
      </w:r>
    </w:p>
    <w:p w14:paraId="1241FC85" w14:textId="569CA875" w:rsidR="00D91954" w:rsidRPr="0081132E" w:rsidRDefault="00D91954" w:rsidP="00E36507">
      <w:pPr>
        <w:spacing w:before="0"/>
        <w:jc w:val="both"/>
        <w:outlineLvl w:val="0"/>
        <w:rPr>
          <w:szCs w:val="24"/>
          <w:lang w:val="en-GB"/>
        </w:rPr>
      </w:pPr>
      <w:r>
        <w:rPr>
          <w:szCs w:val="24"/>
          <w:lang w:val="en-GB"/>
        </w:rPr>
        <w:tab/>
      </w:r>
      <w:r>
        <w:rPr>
          <w:szCs w:val="24"/>
          <w:lang w:val="en-GB"/>
        </w:rPr>
        <w:tab/>
        <w:t xml:space="preserve"> Ministry of Finance and National Planning</w:t>
      </w:r>
    </w:p>
    <w:p w14:paraId="17CD7354" w14:textId="4F895D22" w:rsidR="00B5037A" w:rsidRPr="00D91954" w:rsidRDefault="00B5037A" w:rsidP="00E36507">
      <w:pPr>
        <w:spacing w:before="0"/>
        <w:jc w:val="both"/>
        <w:outlineLvl w:val="0"/>
        <w:rPr>
          <w:szCs w:val="24"/>
          <w:lang w:val="en-GB"/>
        </w:rPr>
      </w:pPr>
      <w:r w:rsidRPr="00955343">
        <w:rPr>
          <w:szCs w:val="24"/>
          <w:lang w:val="en-GB"/>
        </w:rPr>
        <w:t>Registration num</w:t>
      </w:r>
      <w:r w:rsidRPr="00D91954">
        <w:rPr>
          <w:szCs w:val="24"/>
          <w:lang w:val="en-GB"/>
        </w:rPr>
        <w:t xml:space="preserve">ber: </w:t>
      </w:r>
      <w:r w:rsidR="00D91954" w:rsidRPr="003B1A47">
        <w:rPr>
          <w:szCs w:val="24"/>
          <w:lang w:val="en-GB"/>
        </w:rPr>
        <w:t>N/A</w:t>
      </w:r>
    </w:p>
    <w:p w14:paraId="3FCE1CFB" w14:textId="61F1B4B4" w:rsidR="00B5037A" w:rsidRPr="00D91954" w:rsidRDefault="00B5037A" w:rsidP="00E36507">
      <w:pPr>
        <w:spacing w:before="0"/>
        <w:jc w:val="both"/>
        <w:outlineLvl w:val="0"/>
        <w:rPr>
          <w:szCs w:val="24"/>
          <w:lang w:val="en-GB"/>
        </w:rPr>
      </w:pPr>
      <w:r w:rsidRPr="00D91954">
        <w:rPr>
          <w:szCs w:val="24"/>
          <w:lang w:val="en-GB"/>
        </w:rPr>
        <w:t xml:space="preserve">Town: </w:t>
      </w:r>
      <w:r w:rsidR="0089527F" w:rsidRPr="00D91954">
        <w:rPr>
          <w:szCs w:val="24"/>
          <w:lang w:val="en-GB"/>
        </w:rPr>
        <w:t>Lus</w:t>
      </w:r>
      <w:r w:rsidR="001A24F8">
        <w:rPr>
          <w:szCs w:val="24"/>
          <w:lang w:val="en-GB"/>
        </w:rPr>
        <w:t>a</w:t>
      </w:r>
      <w:r w:rsidR="0089527F" w:rsidRPr="00D91954">
        <w:rPr>
          <w:szCs w:val="24"/>
          <w:lang w:val="en-GB"/>
        </w:rPr>
        <w:t xml:space="preserve">ka </w:t>
      </w:r>
    </w:p>
    <w:p w14:paraId="20AF98D0" w14:textId="63C6B3FF" w:rsidR="00B5037A" w:rsidRPr="00955343" w:rsidRDefault="00B5037A" w:rsidP="00E36507">
      <w:pPr>
        <w:spacing w:before="0"/>
        <w:jc w:val="both"/>
        <w:outlineLvl w:val="0"/>
        <w:rPr>
          <w:szCs w:val="24"/>
          <w:lang w:val="en-GB"/>
        </w:rPr>
      </w:pPr>
      <w:r w:rsidRPr="00D91954">
        <w:rPr>
          <w:szCs w:val="24"/>
          <w:lang w:val="en-GB"/>
        </w:rPr>
        <w:t xml:space="preserve">Postcode: </w:t>
      </w:r>
      <w:r w:rsidR="00D91954" w:rsidRPr="003B1A47">
        <w:rPr>
          <w:szCs w:val="24"/>
          <w:lang w:val="en-GB"/>
        </w:rPr>
        <w:t>10101</w:t>
      </w:r>
    </w:p>
    <w:p w14:paraId="0B862102" w14:textId="3F1FBB08" w:rsidR="00B5037A" w:rsidRPr="00955343" w:rsidRDefault="00B5037A" w:rsidP="00E36507">
      <w:pPr>
        <w:spacing w:before="0"/>
        <w:jc w:val="both"/>
        <w:outlineLvl w:val="0"/>
        <w:rPr>
          <w:szCs w:val="24"/>
          <w:lang w:val="en-GB"/>
        </w:rPr>
      </w:pPr>
      <w:r w:rsidRPr="00955343">
        <w:rPr>
          <w:szCs w:val="24"/>
          <w:lang w:val="en-GB"/>
        </w:rPr>
        <w:t xml:space="preserve">Country: </w:t>
      </w:r>
      <w:r w:rsidR="0089527F">
        <w:rPr>
          <w:szCs w:val="24"/>
          <w:lang w:val="en-GB"/>
        </w:rPr>
        <w:t xml:space="preserve">Zambia </w:t>
      </w:r>
    </w:p>
    <w:p w14:paraId="67E7FB6E" w14:textId="0D2C9EC7" w:rsidR="0089527F" w:rsidRPr="003B1A47" w:rsidRDefault="00B5037A" w:rsidP="003B1A47">
      <w:pPr>
        <w:spacing w:before="0"/>
        <w:jc w:val="both"/>
        <w:outlineLvl w:val="0"/>
        <w:rPr>
          <w:rStyle w:val="Hyperlink"/>
          <w:szCs w:val="24"/>
          <w:lang w:val="en-GB"/>
        </w:rPr>
      </w:pPr>
      <w:r w:rsidRPr="00955343">
        <w:rPr>
          <w:szCs w:val="24"/>
          <w:lang w:val="en-GB"/>
        </w:rPr>
        <w:t>Email</w:t>
      </w:r>
      <w:r w:rsidRPr="000F4B03">
        <w:rPr>
          <w:szCs w:val="24"/>
          <w:lang w:val="en-GB"/>
        </w:rPr>
        <w:t xml:space="preserve">: </w:t>
      </w:r>
      <w:hyperlink r:id="rId11" w:history="1">
        <w:r w:rsidR="0089527F" w:rsidRPr="003B1A47">
          <w:rPr>
            <w:rStyle w:val="Hyperlink"/>
            <w:szCs w:val="24"/>
            <w:lang w:val="en-GB"/>
          </w:rPr>
          <w:t>egsd-tabi-pe.tenders@nao.gov.zm</w:t>
        </w:r>
      </w:hyperlink>
      <w:bookmarkStart w:id="6" w:name="_GoBack"/>
      <w:bookmarkEnd w:id="6"/>
    </w:p>
    <w:p w14:paraId="7DAF29C3" w14:textId="55C67C85" w:rsidR="00B5037A" w:rsidRPr="00955343" w:rsidRDefault="00B5037A" w:rsidP="00E36507">
      <w:pPr>
        <w:spacing w:before="0"/>
        <w:jc w:val="both"/>
        <w:outlineLvl w:val="0"/>
        <w:rPr>
          <w:szCs w:val="24"/>
          <w:lang w:val="en-GB"/>
        </w:rPr>
      </w:pPr>
      <w:r w:rsidRPr="00955343">
        <w:rPr>
          <w:szCs w:val="24"/>
          <w:lang w:val="en-GB"/>
        </w:rPr>
        <w:t xml:space="preserve">Internet address: </w:t>
      </w:r>
      <w:hyperlink r:id="rId12" w:history="1">
        <w:r w:rsidR="00E63D51" w:rsidRPr="00E63D51">
          <w:rPr>
            <w:rStyle w:val="Hyperlink"/>
            <w:szCs w:val="24"/>
            <w:lang w:val="en-GB"/>
          </w:rPr>
          <w:t>www.nao.gov.zm</w:t>
        </w:r>
      </w:hyperlink>
    </w:p>
    <w:p w14:paraId="152A6D25" w14:textId="09A9C40A" w:rsidR="00B5037A" w:rsidRDefault="00B5037A" w:rsidP="00CE279D">
      <w:pPr>
        <w:spacing w:before="0"/>
        <w:jc w:val="both"/>
        <w:outlineLvl w:val="0"/>
        <w:rPr>
          <w:szCs w:val="24"/>
          <w:lang w:val="en-GB"/>
        </w:rPr>
      </w:pPr>
      <w:r w:rsidRPr="00955343">
        <w:rPr>
          <w:szCs w:val="24"/>
          <w:lang w:val="en-GB"/>
        </w:rPr>
        <w:t>Roles of this organisation:</w:t>
      </w:r>
      <w:r w:rsidR="00F31DC5" w:rsidRPr="00955343">
        <w:rPr>
          <w:szCs w:val="24"/>
          <w:lang w:val="en-GB"/>
        </w:rPr>
        <w:t xml:space="preserve"> </w:t>
      </w:r>
      <w:r w:rsidR="009843E1" w:rsidRPr="00955343">
        <w:rPr>
          <w:szCs w:val="24"/>
          <w:lang w:val="en-GB"/>
        </w:rPr>
        <w:t>B</w:t>
      </w:r>
      <w:r w:rsidR="00015DE9" w:rsidRPr="00955343">
        <w:rPr>
          <w:szCs w:val="24"/>
          <w:lang w:val="en-GB"/>
        </w:rPr>
        <w:t>uyer</w:t>
      </w:r>
      <w:r w:rsidR="009843E1" w:rsidRPr="00955343">
        <w:rPr>
          <w:szCs w:val="24"/>
          <w:lang w:val="en-GB"/>
        </w:rPr>
        <w:t xml:space="preserve"> (“Buyer”</w:t>
      </w:r>
      <w:r w:rsidR="009843E1" w:rsidRPr="00955343">
        <w:rPr>
          <w:b/>
          <w:szCs w:val="24"/>
          <w:lang w:val="en-GB"/>
        </w:rPr>
        <w:t xml:space="preserve"> </w:t>
      </w:r>
      <w:r w:rsidR="009843E1" w:rsidRPr="00955343">
        <w:rPr>
          <w:bCs/>
          <w:szCs w:val="24"/>
          <w:lang w:val="en-GB"/>
        </w:rPr>
        <w:t>in this context refers to contracting authority</w:t>
      </w:r>
      <w:r w:rsidR="009843E1" w:rsidRPr="00955343">
        <w:rPr>
          <w:szCs w:val="24"/>
          <w:lang w:val="en-GB"/>
        </w:rPr>
        <w:t>)</w:t>
      </w:r>
    </w:p>
    <w:p w14:paraId="50D2769E" w14:textId="77777777" w:rsidR="00C90490" w:rsidRPr="00955343" w:rsidRDefault="00C90490" w:rsidP="00CE279D">
      <w:pPr>
        <w:spacing w:before="0"/>
        <w:jc w:val="both"/>
        <w:outlineLvl w:val="0"/>
        <w:rPr>
          <w:szCs w:val="24"/>
          <w:lang w:val="en-GB"/>
        </w:rPr>
      </w:pPr>
    </w:p>
    <w:p w14:paraId="0F1D01DB" w14:textId="47D2C027" w:rsidR="00BA6A32" w:rsidRPr="00955343" w:rsidRDefault="00BA6A32" w:rsidP="00BA6A32">
      <w:pPr>
        <w:jc w:val="both"/>
        <w:outlineLvl w:val="0"/>
        <w:rPr>
          <w:szCs w:val="24"/>
          <w:lang w:val="en-GB"/>
        </w:rPr>
      </w:pPr>
      <w:r w:rsidRPr="00955343">
        <w:rPr>
          <w:szCs w:val="24"/>
          <w:lang w:val="en-GB"/>
        </w:rPr>
        <w:t>8.1 ORG-0002</w:t>
      </w:r>
    </w:p>
    <w:p w14:paraId="66DCFA02" w14:textId="55EC89AE" w:rsidR="00BA6A32" w:rsidRPr="00955343" w:rsidRDefault="00BA6A32" w:rsidP="00E36507">
      <w:pPr>
        <w:spacing w:before="0"/>
        <w:jc w:val="both"/>
        <w:outlineLvl w:val="0"/>
        <w:rPr>
          <w:szCs w:val="24"/>
          <w:lang w:val="en-GB"/>
        </w:rPr>
      </w:pPr>
      <w:r w:rsidRPr="00955343">
        <w:rPr>
          <w:szCs w:val="24"/>
          <w:lang w:val="en-GB"/>
        </w:rPr>
        <w:t xml:space="preserve">Official name: </w:t>
      </w:r>
      <w:r w:rsidR="00C21E35">
        <w:rPr>
          <w:szCs w:val="24"/>
          <w:lang w:val="en-GB"/>
        </w:rPr>
        <w:t xml:space="preserve">The Delegation of </w:t>
      </w:r>
      <w:r w:rsidR="005D2C83">
        <w:rPr>
          <w:szCs w:val="24"/>
          <w:lang w:val="en-GB"/>
        </w:rPr>
        <w:t xml:space="preserve">the </w:t>
      </w:r>
      <w:r w:rsidR="00C21E35">
        <w:rPr>
          <w:szCs w:val="24"/>
          <w:lang w:val="en-GB"/>
        </w:rPr>
        <w:t>European Union</w:t>
      </w:r>
      <w:r w:rsidR="001A24F8">
        <w:rPr>
          <w:szCs w:val="24"/>
          <w:lang w:val="en-GB"/>
        </w:rPr>
        <w:t xml:space="preserve"> in Zambia and COMESA</w:t>
      </w:r>
      <w:r w:rsidR="00C21E35">
        <w:rPr>
          <w:szCs w:val="24"/>
          <w:lang w:val="en-GB"/>
        </w:rPr>
        <w:t xml:space="preserve"> </w:t>
      </w:r>
    </w:p>
    <w:p w14:paraId="55DE07F4" w14:textId="286D0215" w:rsidR="00BA6A32" w:rsidRPr="00955343" w:rsidRDefault="00BA6A32" w:rsidP="00E36507">
      <w:pPr>
        <w:spacing w:before="0"/>
        <w:jc w:val="both"/>
        <w:outlineLvl w:val="0"/>
        <w:rPr>
          <w:szCs w:val="24"/>
          <w:lang w:val="en-GB"/>
        </w:rPr>
      </w:pPr>
      <w:r w:rsidRPr="00955343">
        <w:rPr>
          <w:szCs w:val="24"/>
          <w:lang w:val="en-GB"/>
        </w:rPr>
        <w:t xml:space="preserve">Town: </w:t>
      </w:r>
      <w:r w:rsidR="007C5DA4">
        <w:rPr>
          <w:szCs w:val="24"/>
          <w:lang w:val="en-GB"/>
        </w:rPr>
        <w:t>Lusaka</w:t>
      </w:r>
    </w:p>
    <w:p w14:paraId="6047AD1F" w14:textId="309CDBDB" w:rsidR="00BA6A32" w:rsidRPr="00955343" w:rsidRDefault="00BA6A32" w:rsidP="00E36507">
      <w:pPr>
        <w:spacing w:before="0"/>
        <w:jc w:val="both"/>
        <w:outlineLvl w:val="0"/>
        <w:rPr>
          <w:szCs w:val="24"/>
          <w:lang w:val="en-GB"/>
        </w:rPr>
      </w:pPr>
      <w:r w:rsidRPr="00955343">
        <w:rPr>
          <w:szCs w:val="24"/>
          <w:lang w:val="en-GB"/>
        </w:rPr>
        <w:t xml:space="preserve">Country: </w:t>
      </w:r>
      <w:r w:rsidR="007C5DA4">
        <w:rPr>
          <w:szCs w:val="24"/>
          <w:lang w:val="en-GB"/>
        </w:rPr>
        <w:t xml:space="preserve">Zambia </w:t>
      </w:r>
    </w:p>
    <w:p w14:paraId="5A65DE67" w14:textId="58F424E3" w:rsidR="00BA6A32" w:rsidRPr="00955343" w:rsidRDefault="00BA6A32" w:rsidP="00E36507">
      <w:pPr>
        <w:spacing w:before="0"/>
        <w:jc w:val="both"/>
        <w:outlineLvl w:val="0"/>
        <w:rPr>
          <w:szCs w:val="24"/>
          <w:lang w:val="en-GB"/>
        </w:rPr>
      </w:pPr>
      <w:r w:rsidRPr="00955343">
        <w:rPr>
          <w:szCs w:val="24"/>
          <w:lang w:val="en-GB"/>
        </w:rPr>
        <w:t xml:space="preserve">Roles of this organisation: </w:t>
      </w:r>
      <w:r w:rsidR="001A24F8">
        <w:rPr>
          <w:szCs w:val="24"/>
          <w:lang w:val="en-GB"/>
        </w:rPr>
        <w:t>Endorsement</w:t>
      </w:r>
    </w:p>
    <w:bookmarkEnd w:id="5"/>
    <w:p w14:paraId="6F681322" w14:textId="6B3E637E" w:rsidR="00B5037A" w:rsidRPr="00955343" w:rsidRDefault="00B5037A" w:rsidP="00491B6B">
      <w:pPr>
        <w:jc w:val="both"/>
        <w:outlineLvl w:val="0"/>
        <w:rPr>
          <w:szCs w:val="24"/>
          <w:lang w:val="en-GB"/>
        </w:rPr>
      </w:pPr>
    </w:p>
    <w:sectPr w:rsidR="00B5037A" w:rsidRPr="00955343" w:rsidSect="00E36507">
      <w:footerReference w:type="default" r:id="rId13"/>
      <w:pgSz w:w="12240" w:h="15840"/>
      <w:pgMar w:top="487" w:right="1440" w:bottom="1276" w:left="1418" w:header="851" w:footer="631"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A4B54" w16cex:dateUtc="2025-09-10T09:28:00Z">
    <w16cex:extLst>
      <w16:ext w16:uri="{CE6994B0-6A32-4C9F-8C6B-6E91EDA988CE}">
        <cr:reactions xmlns:cr="http://schemas.microsoft.com/office/comments/2020/reactions">
          <cr:reaction reactionType="1">
            <cr:reactionInfo dateUtc="2026-05-29T10:10:14Z">
              <cr:user userId="GOSPARINI Paola (EEAS-LUSAKA)" userProvider="None" userName="GOSPARINI Paola (EEAS-LUSAKA)"/>
            </cr:reactionInfo>
          </cr:reaction>
        </cr:reactions>
      </w16:ext>
    </w16cex:extLst>
  </w16cex:commentExtensible>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7A9D7" w14:textId="77777777" w:rsidR="00C3341D" w:rsidRDefault="00C3341D">
      <w:r>
        <w:separator/>
      </w:r>
    </w:p>
  </w:endnote>
  <w:endnote w:type="continuationSeparator" w:id="0">
    <w:p w14:paraId="65742C8B" w14:textId="77777777" w:rsidR="00C3341D" w:rsidRDefault="00C3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68561" w14:textId="3F510E3A"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2937FDD8"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406A8B">
      <w:rPr>
        <w:noProof/>
        <w:sz w:val="18"/>
        <w:szCs w:val="18"/>
        <w:lang w:val="en-GB"/>
      </w:rPr>
      <w:t>a5e_contractnotice_en Tabi project 10-9-2025</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736AA6">
      <w:rPr>
        <w:rStyle w:val="PageNumber"/>
        <w:noProof/>
        <w:sz w:val="18"/>
        <w:szCs w:val="18"/>
      </w:rPr>
      <w:t>3</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736AA6">
      <w:rPr>
        <w:rStyle w:val="PageNumber"/>
        <w:noProof/>
        <w:sz w:val="18"/>
        <w:szCs w:val="18"/>
      </w:rPr>
      <w:t>3</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8D7AF" w14:textId="77777777" w:rsidR="00C3341D" w:rsidRDefault="00C3341D">
      <w:r>
        <w:separator/>
      </w:r>
    </w:p>
  </w:footnote>
  <w:footnote w:type="continuationSeparator" w:id="0">
    <w:p w14:paraId="0FEB6533" w14:textId="77777777" w:rsidR="00C3341D" w:rsidRDefault="00C3341D">
      <w:r>
        <w:continuationSeparator/>
      </w:r>
    </w:p>
  </w:footnote>
  <w:footnote w:id="1">
    <w:p w14:paraId="2D33F092" w14:textId="77777777" w:rsidR="004B6852" w:rsidRPr="000617C9" w:rsidRDefault="004B6852" w:rsidP="004B6852">
      <w:pPr>
        <w:pStyle w:val="FootnoteText"/>
        <w:ind w:left="142" w:hanging="142"/>
      </w:pPr>
      <w:r>
        <w:rPr>
          <w:rStyle w:val="FootnoteReference"/>
        </w:rPr>
        <w:footnoteRef/>
      </w:r>
      <w:r>
        <w:tab/>
      </w:r>
      <w:r w:rsidRPr="008F66E7">
        <w:rPr>
          <w:sz w:val="18"/>
          <w:szCs w:val="18"/>
        </w:rPr>
        <w:t xml:space="preserve">The Common Procurement Vocabulary (CPV) is the mandatory reference nomenclature applicable to procurement contracts. The list of CPV codes is available on: </w:t>
      </w:r>
      <w:hyperlink r:id="rId1" w:history="1">
        <w:r w:rsidRPr="00584EFD">
          <w:rPr>
            <w:rStyle w:val="Hyperlink"/>
            <w:sz w:val="18"/>
            <w:szCs w:val="18"/>
          </w:rPr>
          <w:t>https://ted.europa.eu/en/simap/cpv</w:t>
        </w:r>
      </w:hyperlink>
      <w:r>
        <w:rPr>
          <w:sz w:val="18"/>
          <w:szCs w:val="18"/>
        </w:rPr>
        <w:t>.</w:t>
      </w:r>
      <w:r w:rsidRPr="00F25B4D" w:rsidDel="00F25B4D">
        <w:rPr>
          <w:sz w:val="18"/>
          <w:szCs w:val="18"/>
        </w:rPr>
        <w:t xml:space="preserve"> </w:t>
      </w:r>
      <w:hyperlink w:history="1"/>
    </w:p>
  </w:footnote>
  <w:footnote w:id="2">
    <w:p w14:paraId="3CA0CF9B" w14:textId="77777777" w:rsidR="004B6852" w:rsidRPr="008F66E7" w:rsidRDefault="004B6852" w:rsidP="004B6852">
      <w:pPr>
        <w:pStyle w:val="FootnoteText"/>
        <w:ind w:left="142" w:hanging="142"/>
        <w:rPr>
          <w:lang w:val="en-IE"/>
        </w:rPr>
      </w:pPr>
      <w:r>
        <w:rPr>
          <w:rStyle w:val="FootnoteReference"/>
        </w:rPr>
        <w:footnoteRef/>
      </w:r>
      <w:r>
        <w:tab/>
      </w:r>
      <w:r w:rsidRPr="008F66E7">
        <w:rPr>
          <w:sz w:val="18"/>
          <w:szCs w:val="18"/>
          <w:lang w:val="en-IE"/>
        </w:rPr>
        <w:t>It might be used to expand the description of the subject matter of the contract</w:t>
      </w:r>
      <w:r>
        <w:rPr>
          <w:sz w:val="18"/>
          <w:szCs w:val="18"/>
          <w:lang w:val="en-IE"/>
        </w:rPr>
        <w:t>.</w:t>
      </w:r>
    </w:p>
  </w:footnote>
  <w:footnote w:id="3">
    <w:p w14:paraId="3D96BC9C" w14:textId="528DDF26" w:rsidR="00F25B4D" w:rsidRPr="00E13057" w:rsidRDefault="00F25B4D" w:rsidP="00E13057">
      <w:pPr>
        <w:pStyle w:val="FootnoteText"/>
        <w:ind w:left="142" w:hanging="142"/>
        <w:jc w:val="both"/>
        <w:rPr>
          <w:lang w:val="en-IE"/>
        </w:rPr>
      </w:pPr>
      <w:r>
        <w:rPr>
          <w:rStyle w:val="FootnoteReference"/>
        </w:rPr>
        <w:footnoteRef/>
      </w:r>
      <w:r w:rsidR="00B50F67">
        <w:tab/>
      </w:r>
      <w:r w:rsidR="004973C0" w:rsidRPr="007D78F5">
        <w:t xml:space="preserve">Regulation (EU, Euratom) 2024/2509 of the European Parliament and of the Council of 23 September 2024 on the financial rules applicable to the general budget of the Union (recast), PE/99/2023/REV/1, OJ L, 2024/2509, 26.9.2024, ELI: </w:t>
      </w:r>
      <w:hyperlink r:id="rId2" w:history="1">
        <w:r w:rsidR="004973C0" w:rsidRPr="00925185">
          <w:rPr>
            <w:rStyle w:val="Hyperlink"/>
          </w:rPr>
          <w:t>http://data.europa.eu/eli/reg/2024/2509/oj</w:t>
        </w:r>
      </w:hyperlink>
      <w:r w:rsidRPr="00F25B4D">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3"/>
  </w:num>
  <w:num w:numId="35">
    <w:abstractNumId w:val="34"/>
  </w:num>
  <w:num w:numId="36">
    <w:abstractNumId w:val="33"/>
  </w:num>
  <w:num w:numId="37">
    <w:abstractNumId w:val="36"/>
  </w:num>
  <w:num w:numId="38">
    <w:abstractNumId w:val="40"/>
  </w:num>
  <w:num w:numId="39">
    <w:abstractNumId w:val="46"/>
  </w:num>
  <w:num w:numId="40">
    <w:abstractNumId w:val="47"/>
  </w:num>
  <w:num w:numId="41">
    <w:abstractNumId w:val="41"/>
  </w:num>
  <w:num w:numId="42">
    <w:abstractNumId w:val="45"/>
  </w:num>
  <w:num w:numId="43">
    <w:abstractNumId w:val="37"/>
  </w:num>
  <w:num w:numId="44">
    <w:abstractNumId w:val="39"/>
  </w:num>
  <w:num w:numId="45">
    <w:abstractNumId w:val="44"/>
  </w:num>
  <w:num w:numId="46">
    <w:abstractNumId w:val="38"/>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E" w:vendorID="64" w:dllVersion="4096" w:nlCheck="1" w:checkStyle="0"/>
  <w:activeWritingStyle w:appName="MSWord" w:lang="fr-B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98E"/>
    <w:rsid w:val="00017E7C"/>
    <w:rsid w:val="0002004D"/>
    <w:rsid w:val="00022D5F"/>
    <w:rsid w:val="00023E83"/>
    <w:rsid w:val="00024DAC"/>
    <w:rsid w:val="000272F2"/>
    <w:rsid w:val="0003004C"/>
    <w:rsid w:val="00030ABC"/>
    <w:rsid w:val="000333FE"/>
    <w:rsid w:val="0003427A"/>
    <w:rsid w:val="00034D18"/>
    <w:rsid w:val="00035D4D"/>
    <w:rsid w:val="000374E7"/>
    <w:rsid w:val="000429A8"/>
    <w:rsid w:val="000434FF"/>
    <w:rsid w:val="00045619"/>
    <w:rsid w:val="00045773"/>
    <w:rsid w:val="000503A2"/>
    <w:rsid w:val="000522D4"/>
    <w:rsid w:val="000552A5"/>
    <w:rsid w:val="000562FD"/>
    <w:rsid w:val="000617C9"/>
    <w:rsid w:val="0006203C"/>
    <w:rsid w:val="00063589"/>
    <w:rsid w:val="00063FB5"/>
    <w:rsid w:val="00065719"/>
    <w:rsid w:val="00066CDF"/>
    <w:rsid w:val="000677C2"/>
    <w:rsid w:val="00075FAC"/>
    <w:rsid w:val="00076F64"/>
    <w:rsid w:val="0008291A"/>
    <w:rsid w:val="0008316A"/>
    <w:rsid w:val="000873A6"/>
    <w:rsid w:val="00087A72"/>
    <w:rsid w:val="00095030"/>
    <w:rsid w:val="000950D5"/>
    <w:rsid w:val="00095B74"/>
    <w:rsid w:val="000A3758"/>
    <w:rsid w:val="000C0035"/>
    <w:rsid w:val="000C0944"/>
    <w:rsid w:val="000C1522"/>
    <w:rsid w:val="000C157D"/>
    <w:rsid w:val="000C5B55"/>
    <w:rsid w:val="000D2DE6"/>
    <w:rsid w:val="000D6897"/>
    <w:rsid w:val="000E148B"/>
    <w:rsid w:val="000E2372"/>
    <w:rsid w:val="000E5BBC"/>
    <w:rsid w:val="000E767D"/>
    <w:rsid w:val="000F0F6C"/>
    <w:rsid w:val="000F469B"/>
    <w:rsid w:val="000F4B03"/>
    <w:rsid w:val="000F4D57"/>
    <w:rsid w:val="000F5DEF"/>
    <w:rsid w:val="000F7D45"/>
    <w:rsid w:val="000F7F66"/>
    <w:rsid w:val="0010162C"/>
    <w:rsid w:val="00102FBF"/>
    <w:rsid w:val="00105302"/>
    <w:rsid w:val="00110A94"/>
    <w:rsid w:val="00112210"/>
    <w:rsid w:val="00115D2F"/>
    <w:rsid w:val="0012013F"/>
    <w:rsid w:val="00120298"/>
    <w:rsid w:val="00122B86"/>
    <w:rsid w:val="00126E99"/>
    <w:rsid w:val="00127206"/>
    <w:rsid w:val="001310D8"/>
    <w:rsid w:val="00135FF0"/>
    <w:rsid w:val="001436D0"/>
    <w:rsid w:val="00144010"/>
    <w:rsid w:val="0014405E"/>
    <w:rsid w:val="00144547"/>
    <w:rsid w:val="0015107D"/>
    <w:rsid w:val="00155BF4"/>
    <w:rsid w:val="00161FEC"/>
    <w:rsid w:val="00162F40"/>
    <w:rsid w:val="00163EDA"/>
    <w:rsid w:val="0016598F"/>
    <w:rsid w:val="00166108"/>
    <w:rsid w:val="001661F7"/>
    <w:rsid w:val="00167DBB"/>
    <w:rsid w:val="001707D5"/>
    <w:rsid w:val="0017184C"/>
    <w:rsid w:val="00173837"/>
    <w:rsid w:val="00180D47"/>
    <w:rsid w:val="00181270"/>
    <w:rsid w:val="00192D12"/>
    <w:rsid w:val="001951FE"/>
    <w:rsid w:val="00195809"/>
    <w:rsid w:val="001958A6"/>
    <w:rsid w:val="00196F2A"/>
    <w:rsid w:val="001978D8"/>
    <w:rsid w:val="00197C60"/>
    <w:rsid w:val="001A03E4"/>
    <w:rsid w:val="001A0C86"/>
    <w:rsid w:val="001A104F"/>
    <w:rsid w:val="001A136D"/>
    <w:rsid w:val="001A1BE1"/>
    <w:rsid w:val="001A24F8"/>
    <w:rsid w:val="001A56BA"/>
    <w:rsid w:val="001B13B1"/>
    <w:rsid w:val="001B2571"/>
    <w:rsid w:val="001C09C9"/>
    <w:rsid w:val="001C3A54"/>
    <w:rsid w:val="001C64F1"/>
    <w:rsid w:val="001D0604"/>
    <w:rsid w:val="001D19A6"/>
    <w:rsid w:val="001D2EEA"/>
    <w:rsid w:val="001D55F7"/>
    <w:rsid w:val="001D5DEF"/>
    <w:rsid w:val="001E0BA5"/>
    <w:rsid w:val="001E3023"/>
    <w:rsid w:val="001E50A2"/>
    <w:rsid w:val="001F08D0"/>
    <w:rsid w:val="001F120E"/>
    <w:rsid w:val="001F1546"/>
    <w:rsid w:val="001F47F3"/>
    <w:rsid w:val="001F5D80"/>
    <w:rsid w:val="0020037D"/>
    <w:rsid w:val="00201320"/>
    <w:rsid w:val="0020501A"/>
    <w:rsid w:val="002055D8"/>
    <w:rsid w:val="00210466"/>
    <w:rsid w:val="00215212"/>
    <w:rsid w:val="00221CCE"/>
    <w:rsid w:val="00226829"/>
    <w:rsid w:val="00231106"/>
    <w:rsid w:val="00232176"/>
    <w:rsid w:val="00233B9D"/>
    <w:rsid w:val="00233DDA"/>
    <w:rsid w:val="00235157"/>
    <w:rsid w:val="0024189D"/>
    <w:rsid w:val="00247009"/>
    <w:rsid w:val="00250A28"/>
    <w:rsid w:val="00256EFC"/>
    <w:rsid w:val="0026025E"/>
    <w:rsid w:val="00263AC5"/>
    <w:rsid w:val="00266EB9"/>
    <w:rsid w:val="00276D00"/>
    <w:rsid w:val="00276FF6"/>
    <w:rsid w:val="00282863"/>
    <w:rsid w:val="00283C9C"/>
    <w:rsid w:val="00290440"/>
    <w:rsid w:val="00290EBC"/>
    <w:rsid w:val="00291C31"/>
    <w:rsid w:val="00296833"/>
    <w:rsid w:val="0029724D"/>
    <w:rsid w:val="002976DE"/>
    <w:rsid w:val="00297B55"/>
    <w:rsid w:val="002A254C"/>
    <w:rsid w:val="002A63B7"/>
    <w:rsid w:val="002B099D"/>
    <w:rsid w:val="002B1E4A"/>
    <w:rsid w:val="002B4419"/>
    <w:rsid w:val="002B74FD"/>
    <w:rsid w:val="002C26E6"/>
    <w:rsid w:val="002C2D95"/>
    <w:rsid w:val="002C75EE"/>
    <w:rsid w:val="002D2274"/>
    <w:rsid w:val="002D266E"/>
    <w:rsid w:val="002D4121"/>
    <w:rsid w:val="002D7249"/>
    <w:rsid w:val="002E1B83"/>
    <w:rsid w:val="002E2E58"/>
    <w:rsid w:val="002E6694"/>
    <w:rsid w:val="002E7096"/>
    <w:rsid w:val="002E7D33"/>
    <w:rsid w:val="002F47F3"/>
    <w:rsid w:val="002F494F"/>
    <w:rsid w:val="002F58EB"/>
    <w:rsid w:val="0030090E"/>
    <w:rsid w:val="0030318D"/>
    <w:rsid w:val="003045C3"/>
    <w:rsid w:val="00306BCE"/>
    <w:rsid w:val="003075F0"/>
    <w:rsid w:val="00307E27"/>
    <w:rsid w:val="00313118"/>
    <w:rsid w:val="0031332F"/>
    <w:rsid w:val="003169EC"/>
    <w:rsid w:val="003232ED"/>
    <w:rsid w:val="003239CE"/>
    <w:rsid w:val="003262FC"/>
    <w:rsid w:val="00327BA6"/>
    <w:rsid w:val="00330261"/>
    <w:rsid w:val="003314DC"/>
    <w:rsid w:val="00332F90"/>
    <w:rsid w:val="003348A0"/>
    <w:rsid w:val="003378F6"/>
    <w:rsid w:val="003417CA"/>
    <w:rsid w:val="00342E7F"/>
    <w:rsid w:val="00345518"/>
    <w:rsid w:val="00346B3B"/>
    <w:rsid w:val="00347673"/>
    <w:rsid w:val="00350B5B"/>
    <w:rsid w:val="003545B9"/>
    <w:rsid w:val="00355388"/>
    <w:rsid w:val="0036159C"/>
    <w:rsid w:val="0036395E"/>
    <w:rsid w:val="00364917"/>
    <w:rsid w:val="00365B75"/>
    <w:rsid w:val="003717BC"/>
    <w:rsid w:val="00371FD9"/>
    <w:rsid w:val="00372452"/>
    <w:rsid w:val="0038633F"/>
    <w:rsid w:val="00386E96"/>
    <w:rsid w:val="0038796E"/>
    <w:rsid w:val="003947E7"/>
    <w:rsid w:val="00395624"/>
    <w:rsid w:val="00397073"/>
    <w:rsid w:val="00397634"/>
    <w:rsid w:val="003A0F44"/>
    <w:rsid w:val="003A2E1C"/>
    <w:rsid w:val="003A37A0"/>
    <w:rsid w:val="003A4357"/>
    <w:rsid w:val="003A4A56"/>
    <w:rsid w:val="003A61A1"/>
    <w:rsid w:val="003A7E14"/>
    <w:rsid w:val="003B1A47"/>
    <w:rsid w:val="003B3E06"/>
    <w:rsid w:val="003B43A8"/>
    <w:rsid w:val="003B55F6"/>
    <w:rsid w:val="003C10AA"/>
    <w:rsid w:val="003C2D69"/>
    <w:rsid w:val="003C555B"/>
    <w:rsid w:val="003D195A"/>
    <w:rsid w:val="003D2ADD"/>
    <w:rsid w:val="003D4201"/>
    <w:rsid w:val="003D6B49"/>
    <w:rsid w:val="003E34EF"/>
    <w:rsid w:val="003E3A87"/>
    <w:rsid w:val="003E5B15"/>
    <w:rsid w:val="003E6715"/>
    <w:rsid w:val="003E7B9A"/>
    <w:rsid w:val="003F0489"/>
    <w:rsid w:val="003F2E03"/>
    <w:rsid w:val="003F32FF"/>
    <w:rsid w:val="003F554E"/>
    <w:rsid w:val="00400584"/>
    <w:rsid w:val="0040360C"/>
    <w:rsid w:val="0040443B"/>
    <w:rsid w:val="00406A8B"/>
    <w:rsid w:val="004159EF"/>
    <w:rsid w:val="00416E3D"/>
    <w:rsid w:val="0042033D"/>
    <w:rsid w:val="00424124"/>
    <w:rsid w:val="00424CA5"/>
    <w:rsid w:val="00426624"/>
    <w:rsid w:val="0043190A"/>
    <w:rsid w:val="00433DA6"/>
    <w:rsid w:val="00434A54"/>
    <w:rsid w:val="00435692"/>
    <w:rsid w:val="0043606A"/>
    <w:rsid w:val="0043637D"/>
    <w:rsid w:val="004405D2"/>
    <w:rsid w:val="00440C85"/>
    <w:rsid w:val="00447D77"/>
    <w:rsid w:val="0045124A"/>
    <w:rsid w:val="00452327"/>
    <w:rsid w:val="0045494F"/>
    <w:rsid w:val="00462104"/>
    <w:rsid w:val="00462D53"/>
    <w:rsid w:val="004645BD"/>
    <w:rsid w:val="00470018"/>
    <w:rsid w:val="00471180"/>
    <w:rsid w:val="00473883"/>
    <w:rsid w:val="004756ED"/>
    <w:rsid w:val="0047646C"/>
    <w:rsid w:val="00476D80"/>
    <w:rsid w:val="00477B20"/>
    <w:rsid w:val="00482B9A"/>
    <w:rsid w:val="00484163"/>
    <w:rsid w:val="00484BEE"/>
    <w:rsid w:val="004853B9"/>
    <w:rsid w:val="00485E2F"/>
    <w:rsid w:val="004901C2"/>
    <w:rsid w:val="00491B6B"/>
    <w:rsid w:val="00495015"/>
    <w:rsid w:val="004957E5"/>
    <w:rsid w:val="004973C0"/>
    <w:rsid w:val="004979B9"/>
    <w:rsid w:val="004A079B"/>
    <w:rsid w:val="004A2C72"/>
    <w:rsid w:val="004A7FEE"/>
    <w:rsid w:val="004B0F8B"/>
    <w:rsid w:val="004B5DCF"/>
    <w:rsid w:val="004B6852"/>
    <w:rsid w:val="004C0DB3"/>
    <w:rsid w:val="004C49B2"/>
    <w:rsid w:val="004C68B3"/>
    <w:rsid w:val="004E083B"/>
    <w:rsid w:val="004E1482"/>
    <w:rsid w:val="004E237E"/>
    <w:rsid w:val="004E29A2"/>
    <w:rsid w:val="004E69A4"/>
    <w:rsid w:val="004E7B6E"/>
    <w:rsid w:val="004F00C7"/>
    <w:rsid w:val="004F2332"/>
    <w:rsid w:val="004F34C4"/>
    <w:rsid w:val="004F3BBC"/>
    <w:rsid w:val="004F4A09"/>
    <w:rsid w:val="004F5E01"/>
    <w:rsid w:val="004F74D1"/>
    <w:rsid w:val="00500794"/>
    <w:rsid w:val="00501153"/>
    <w:rsid w:val="005012DF"/>
    <w:rsid w:val="00502217"/>
    <w:rsid w:val="00503CD9"/>
    <w:rsid w:val="005046CD"/>
    <w:rsid w:val="00505437"/>
    <w:rsid w:val="005070DB"/>
    <w:rsid w:val="00507BFE"/>
    <w:rsid w:val="00511119"/>
    <w:rsid w:val="00512C12"/>
    <w:rsid w:val="0051361C"/>
    <w:rsid w:val="00514FEF"/>
    <w:rsid w:val="0051514D"/>
    <w:rsid w:val="005151F5"/>
    <w:rsid w:val="00516C38"/>
    <w:rsid w:val="00521A14"/>
    <w:rsid w:val="00522393"/>
    <w:rsid w:val="00522791"/>
    <w:rsid w:val="00523826"/>
    <w:rsid w:val="00524367"/>
    <w:rsid w:val="0052474F"/>
    <w:rsid w:val="00527B4F"/>
    <w:rsid w:val="005327EC"/>
    <w:rsid w:val="00533CE6"/>
    <w:rsid w:val="0054183B"/>
    <w:rsid w:val="00546AD9"/>
    <w:rsid w:val="0055037B"/>
    <w:rsid w:val="00551D0D"/>
    <w:rsid w:val="005558E0"/>
    <w:rsid w:val="00556D80"/>
    <w:rsid w:val="0056183E"/>
    <w:rsid w:val="005619DF"/>
    <w:rsid w:val="005622DD"/>
    <w:rsid w:val="005643AA"/>
    <w:rsid w:val="00565A69"/>
    <w:rsid w:val="005666F4"/>
    <w:rsid w:val="00571687"/>
    <w:rsid w:val="00571989"/>
    <w:rsid w:val="00572F15"/>
    <w:rsid w:val="00580588"/>
    <w:rsid w:val="00580B76"/>
    <w:rsid w:val="00581953"/>
    <w:rsid w:val="00583EB6"/>
    <w:rsid w:val="00583EC9"/>
    <w:rsid w:val="00584BF4"/>
    <w:rsid w:val="00584D96"/>
    <w:rsid w:val="005908F0"/>
    <w:rsid w:val="00590ADB"/>
    <w:rsid w:val="00592EA4"/>
    <w:rsid w:val="00597DD2"/>
    <w:rsid w:val="005A01BD"/>
    <w:rsid w:val="005A6002"/>
    <w:rsid w:val="005A6DC9"/>
    <w:rsid w:val="005B13A4"/>
    <w:rsid w:val="005B2FB5"/>
    <w:rsid w:val="005B35A2"/>
    <w:rsid w:val="005B3ED3"/>
    <w:rsid w:val="005B48D0"/>
    <w:rsid w:val="005B4E82"/>
    <w:rsid w:val="005B4F80"/>
    <w:rsid w:val="005B5A0C"/>
    <w:rsid w:val="005C04FB"/>
    <w:rsid w:val="005C0B52"/>
    <w:rsid w:val="005C632E"/>
    <w:rsid w:val="005C6360"/>
    <w:rsid w:val="005D0AD5"/>
    <w:rsid w:val="005D2C83"/>
    <w:rsid w:val="005D3D85"/>
    <w:rsid w:val="005D55C9"/>
    <w:rsid w:val="005D577B"/>
    <w:rsid w:val="005D720E"/>
    <w:rsid w:val="005E1A8D"/>
    <w:rsid w:val="005E3AE0"/>
    <w:rsid w:val="005E3EEE"/>
    <w:rsid w:val="005E5098"/>
    <w:rsid w:val="005E53BD"/>
    <w:rsid w:val="005F0E1E"/>
    <w:rsid w:val="005F0EBD"/>
    <w:rsid w:val="005F753E"/>
    <w:rsid w:val="005F776D"/>
    <w:rsid w:val="00600DF9"/>
    <w:rsid w:val="00600E54"/>
    <w:rsid w:val="00603F87"/>
    <w:rsid w:val="0061336A"/>
    <w:rsid w:val="00622922"/>
    <w:rsid w:val="00624A25"/>
    <w:rsid w:val="00626BBA"/>
    <w:rsid w:val="00627471"/>
    <w:rsid w:val="00627C4A"/>
    <w:rsid w:val="00627FB4"/>
    <w:rsid w:val="00637237"/>
    <w:rsid w:val="0064066F"/>
    <w:rsid w:val="00642A14"/>
    <w:rsid w:val="0064390B"/>
    <w:rsid w:val="00651CAF"/>
    <w:rsid w:val="00652EFC"/>
    <w:rsid w:val="006552B5"/>
    <w:rsid w:val="0066119E"/>
    <w:rsid w:val="00663C6D"/>
    <w:rsid w:val="006738B9"/>
    <w:rsid w:val="00674F9C"/>
    <w:rsid w:val="006750D1"/>
    <w:rsid w:val="0067554A"/>
    <w:rsid w:val="00675EEE"/>
    <w:rsid w:val="00676255"/>
    <w:rsid w:val="00676C55"/>
    <w:rsid w:val="00676E45"/>
    <w:rsid w:val="006770CA"/>
    <w:rsid w:val="006836C1"/>
    <w:rsid w:val="00686952"/>
    <w:rsid w:val="00686C3A"/>
    <w:rsid w:val="0068769C"/>
    <w:rsid w:val="0069306B"/>
    <w:rsid w:val="00697F82"/>
    <w:rsid w:val="006A0175"/>
    <w:rsid w:val="006A0598"/>
    <w:rsid w:val="006A0C16"/>
    <w:rsid w:val="006A2F21"/>
    <w:rsid w:val="006A3716"/>
    <w:rsid w:val="006A4459"/>
    <w:rsid w:val="006A50CE"/>
    <w:rsid w:val="006A66DA"/>
    <w:rsid w:val="006A7394"/>
    <w:rsid w:val="006B2F6C"/>
    <w:rsid w:val="006B3D18"/>
    <w:rsid w:val="006B59B9"/>
    <w:rsid w:val="006C0693"/>
    <w:rsid w:val="006C0EB6"/>
    <w:rsid w:val="006C0F37"/>
    <w:rsid w:val="006C2600"/>
    <w:rsid w:val="006D2693"/>
    <w:rsid w:val="006D6080"/>
    <w:rsid w:val="006E3377"/>
    <w:rsid w:val="006E625F"/>
    <w:rsid w:val="006F2947"/>
    <w:rsid w:val="006F2AE0"/>
    <w:rsid w:val="006F532D"/>
    <w:rsid w:val="006F5FD0"/>
    <w:rsid w:val="00703300"/>
    <w:rsid w:val="00705097"/>
    <w:rsid w:val="00710A38"/>
    <w:rsid w:val="00711589"/>
    <w:rsid w:val="00711AAE"/>
    <w:rsid w:val="007121FB"/>
    <w:rsid w:val="0071287A"/>
    <w:rsid w:val="007129D6"/>
    <w:rsid w:val="00712CB3"/>
    <w:rsid w:val="00715755"/>
    <w:rsid w:val="00724FFE"/>
    <w:rsid w:val="00727652"/>
    <w:rsid w:val="00735C56"/>
    <w:rsid w:val="00735F90"/>
    <w:rsid w:val="00736AA6"/>
    <w:rsid w:val="00737740"/>
    <w:rsid w:val="00744E8B"/>
    <w:rsid w:val="00745168"/>
    <w:rsid w:val="00745DBA"/>
    <w:rsid w:val="007463F2"/>
    <w:rsid w:val="00746DDB"/>
    <w:rsid w:val="007471C5"/>
    <w:rsid w:val="00750592"/>
    <w:rsid w:val="00750FF8"/>
    <w:rsid w:val="0075251F"/>
    <w:rsid w:val="00752A71"/>
    <w:rsid w:val="00753425"/>
    <w:rsid w:val="00753C2A"/>
    <w:rsid w:val="00753F4E"/>
    <w:rsid w:val="00753FC2"/>
    <w:rsid w:val="00756C38"/>
    <w:rsid w:val="00756CA3"/>
    <w:rsid w:val="007575E1"/>
    <w:rsid w:val="0076057F"/>
    <w:rsid w:val="00761673"/>
    <w:rsid w:val="00761893"/>
    <w:rsid w:val="00764C68"/>
    <w:rsid w:val="007653F4"/>
    <w:rsid w:val="007671F2"/>
    <w:rsid w:val="007727F3"/>
    <w:rsid w:val="007756AF"/>
    <w:rsid w:val="00783B39"/>
    <w:rsid w:val="00784652"/>
    <w:rsid w:val="007850FA"/>
    <w:rsid w:val="007955F2"/>
    <w:rsid w:val="00795842"/>
    <w:rsid w:val="00795E5F"/>
    <w:rsid w:val="007960B1"/>
    <w:rsid w:val="007A04AC"/>
    <w:rsid w:val="007A320F"/>
    <w:rsid w:val="007A3FEF"/>
    <w:rsid w:val="007A5EDC"/>
    <w:rsid w:val="007B542F"/>
    <w:rsid w:val="007B647A"/>
    <w:rsid w:val="007C06F4"/>
    <w:rsid w:val="007C136C"/>
    <w:rsid w:val="007C1D71"/>
    <w:rsid w:val="007C201A"/>
    <w:rsid w:val="007C352C"/>
    <w:rsid w:val="007C3A5E"/>
    <w:rsid w:val="007C593F"/>
    <w:rsid w:val="007C5DA4"/>
    <w:rsid w:val="007D29AC"/>
    <w:rsid w:val="007D2FCB"/>
    <w:rsid w:val="007D3AEC"/>
    <w:rsid w:val="007D6292"/>
    <w:rsid w:val="007D761E"/>
    <w:rsid w:val="007E063C"/>
    <w:rsid w:val="007E153C"/>
    <w:rsid w:val="007E193E"/>
    <w:rsid w:val="007E5045"/>
    <w:rsid w:val="007E52CB"/>
    <w:rsid w:val="007E53CC"/>
    <w:rsid w:val="007E53DA"/>
    <w:rsid w:val="007E55BE"/>
    <w:rsid w:val="007F095B"/>
    <w:rsid w:val="007F0984"/>
    <w:rsid w:val="007F1048"/>
    <w:rsid w:val="007F5383"/>
    <w:rsid w:val="008001B4"/>
    <w:rsid w:val="00800827"/>
    <w:rsid w:val="00800B5A"/>
    <w:rsid w:val="008040AA"/>
    <w:rsid w:val="00805ECD"/>
    <w:rsid w:val="00810644"/>
    <w:rsid w:val="0081132E"/>
    <w:rsid w:val="00814C31"/>
    <w:rsid w:val="008162F6"/>
    <w:rsid w:val="00816AC1"/>
    <w:rsid w:val="008240EA"/>
    <w:rsid w:val="008272C0"/>
    <w:rsid w:val="008323D3"/>
    <w:rsid w:val="008351FF"/>
    <w:rsid w:val="00836A50"/>
    <w:rsid w:val="00845D2E"/>
    <w:rsid w:val="00846AD5"/>
    <w:rsid w:val="00851792"/>
    <w:rsid w:val="00853875"/>
    <w:rsid w:val="00855235"/>
    <w:rsid w:val="00860295"/>
    <w:rsid w:val="0086029A"/>
    <w:rsid w:val="00860DE3"/>
    <w:rsid w:val="008611EA"/>
    <w:rsid w:val="00861719"/>
    <w:rsid w:val="00863FE5"/>
    <w:rsid w:val="00876C40"/>
    <w:rsid w:val="008777A8"/>
    <w:rsid w:val="0088068C"/>
    <w:rsid w:val="00882F2C"/>
    <w:rsid w:val="00892A43"/>
    <w:rsid w:val="008938FF"/>
    <w:rsid w:val="00894E29"/>
    <w:rsid w:val="0089527F"/>
    <w:rsid w:val="00895419"/>
    <w:rsid w:val="0089693D"/>
    <w:rsid w:val="008A1514"/>
    <w:rsid w:val="008A377D"/>
    <w:rsid w:val="008A3EDA"/>
    <w:rsid w:val="008A42CB"/>
    <w:rsid w:val="008A5857"/>
    <w:rsid w:val="008A6919"/>
    <w:rsid w:val="008C0369"/>
    <w:rsid w:val="008C2513"/>
    <w:rsid w:val="008C3178"/>
    <w:rsid w:val="008C5B63"/>
    <w:rsid w:val="008C613E"/>
    <w:rsid w:val="008C68A0"/>
    <w:rsid w:val="008C6EB9"/>
    <w:rsid w:val="008D02FF"/>
    <w:rsid w:val="008D110C"/>
    <w:rsid w:val="008D1243"/>
    <w:rsid w:val="008D243C"/>
    <w:rsid w:val="008D2E45"/>
    <w:rsid w:val="008E2D12"/>
    <w:rsid w:val="008F0ADE"/>
    <w:rsid w:val="008F13BB"/>
    <w:rsid w:val="008F4ED2"/>
    <w:rsid w:val="008F6061"/>
    <w:rsid w:val="008F66E7"/>
    <w:rsid w:val="009044E4"/>
    <w:rsid w:val="0090546A"/>
    <w:rsid w:val="009055F3"/>
    <w:rsid w:val="009066B6"/>
    <w:rsid w:val="00907556"/>
    <w:rsid w:val="00913817"/>
    <w:rsid w:val="009145EB"/>
    <w:rsid w:val="00923F5A"/>
    <w:rsid w:val="00924137"/>
    <w:rsid w:val="00925421"/>
    <w:rsid w:val="00925F7F"/>
    <w:rsid w:val="00926E52"/>
    <w:rsid w:val="0092731B"/>
    <w:rsid w:val="009273AE"/>
    <w:rsid w:val="00935692"/>
    <w:rsid w:val="00936E6B"/>
    <w:rsid w:val="009402EE"/>
    <w:rsid w:val="00947EF4"/>
    <w:rsid w:val="00950DFE"/>
    <w:rsid w:val="0095234A"/>
    <w:rsid w:val="00952960"/>
    <w:rsid w:val="00954440"/>
    <w:rsid w:val="00955343"/>
    <w:rsid w:val="00956DD8"/>
    <w:rsid w:val="00960A2B"/>
    <w:rsid w:val="009621EA"/>
    <w:rsid w:val="009707C4"/>
    <w:rsid w:val="00970B01"/>
    <w:rsid w:val="00971CC5"/>
    <w:rsid w:val="009737A6"/>
    <w:rsid w:val="00982B9C"/>
    <w:rsid w:val="009843E1"/>
    <w:rsid w:val="009874BD"/>
    <w:rsid w:val="009900DD"/>
    <w:rsid w:val="00990B40"/>
    <w:rsid w:val="00991002"/>
    <w:rsid w:val="0099469E"/>
    <w:rsid w:val="009B06B5"/>
    <w:rsid w:val="009B0DBF"/>
    <w:rsid w:val="009B5E33"/>
    <w:rsid w:val="009B6F36"/>
    <w:rsid w:val="009C0E9E"/>
    <w:rsid w:val="009C4007"/>
    <w:rsid w:val="009C7312"/>
    <w:rsid w:val="009D6350"/>
    <w:rsid w:val="009D6916"/>
    <w:rsid w:val="009E1827"/>
    <w:rsid w:val="009E4662"/>
    <w:rsid w:val="009E5005"/>
    <w:rsid w:val="009E56F8"/>
    <w:rsid w:val="009F128B"/>
    <w:rsid w:val="009F1DD6"/>
    <w:rsid w:val="009F4E3F"/>
    <w:rsid w:val="00A03055"/>
    <w:rsid w:val="00A050B2"/>
    <w:rsid w:val="00A05BFA"/>
    <w:rsid w:val="00A11931"/>
    <w:rsid w:val="00A163C7"/>
    <w:rsid w:val="00A171EA"/>
    <w:rsid w:val="00A22177"/>
    <w:rsid w:val="00A2314D"/>
    <w:rsid w:val="00A23D8B"/>
    <w:rsid w:val="00A2523F"/>
    <w:rsid w:val="00A312AD"/>
    <w:rsid w:val="00A36269"/>
    <w:rsid w:val="00A3670B"/>
    <w:rsid w:val="00A433A6"/>
    <w:rsid w:val="00A43E7A"/>
    <w:rsid w:val="00A46ED3"/>
    <w:rsid w:val="00A525AF"/>
    <w:rsid w:val="00A52779"/>
    <w:rsid w:val="00A54384"/>
    <w:rsid w:val="00A54502"/>
    <w:rsid w:val="00A67AE6"/>
    <w:rsid w:val="00A70611"/>
    <w:rsid w:val="00A7101F"/>
    <w:rsid w:val="00A73E50"/>
    <w:rsid w:val="00A744DE"/>
    <w:rsid w:val="00A7648B"/>
    <w:rsid w:val="00A779FE"/>
    <w:rsid w:val="00A77B07"/>
    <w:rsid w:val="00A82981"/>
    <w:rsid w:val="00A84E04"/>
    <w:rsid w:val="00A853CC"/>
    <w:rsid w:val="00A87F4A"/>
    <w:rsid w:val="00A909C9"/>
    <w:rsid w:val="00A90CC8"/>
    <w:rsid w:val="00A91076"/>
    <w:rsid w:val="00A94723"/>
    <w:rsid w:val="00A96048"/>
    <w:rsid w:val="00A97B08"/>
    <w:rsid w:val="00AA04F1"/>
    <w:rsid w:val="00AA3505"/>
    <w:rsid w:val="00AA5256"/>
    <w:rsid w:val="00AA6224"/>
    <w:rsid w:val="00AA7081"/>
    <w:rsid w:val="00AA7762"/>
    <w:rsid w:val="00AB00B8"/>
    <w:rsid w:val="00AB32E4"/>
    <w:rsid w:val="00AB4DF6"/>
    <w:rsid w:val="00AB62BA"/>
    <w:rsid w:val="00AB7DAB"/>
    <w:rsid w:val="00AC0623"/>
    <w:rsid w:val="00AC0D0C"/>
    <w:rsid w:val="00AC2A41"/>
    <w:rsid w:val="00AC5C9B"/>
    <w:rsid w:val="00AC674C"/>
    <w:rsid w:val="00AD2967"/>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072C1"/>
    <w:rsid w:val="00B112A1"/>
    <w:rsid w:val="00B14398"/>
    <w:rsid w:val="00B14D52"/>
    <w:rsid w:val="00B1713F"/>
    <w:rsid w:val="00B17284"/>
    <w:rsid w:val="00B21B93"/>
    <w:rsid w:val="00B220A4"/>
    <w:rsid w:val="00B22E7F"/>
    <w:rsid w:val="00B23D6F"/>
    <w:rsid w:val="00B24274"/>
    <w:rsid w:val="00B304D7"/>
    <w:rsid w:val="00B306C3"/>
    <w:rsid w:val="00B30A47"/>
    <w:rsid w:val="00B30DFF"/>
    <w:rsid w:val="00B32CD1"/>
    <w:rsid w:val="00B463A1"/>
    <w:rsid w:val="00B46840"/>
    <w:rsid w:val="00B5037A"/>
    <w:rsid w:val="00B50F67"/>
    <w:rsid w:val="00B513FE"/>
    <w:rsid w:val="00B5587D"/>
    <w:rsid w:val="00B5682D"/>
    <w:rsid w:val="00B56D0A"/>
    <w:rsid w:val="00B60DA6"/>
    <w:rsid w:val="00B60EC5"/>
    <w:rsid w:val="00B647AA"/>
    <w:rsid w:val="00B72045"/>
    <w:rsid w:val="00B73050"/>
    <w:rsid w:val="00B732F2"/>
    <w:rsid w:val="00B740D9"/>
    <w:rsid w:val="00B74AA7"/>
    <w:rsid w:val="00B7586A"/>
    <w:rsid w:val="00B76345"/>
    <w:rsid w:val="00B82BBF"/>
    <w:rsid w:val="00B84AED"/>
    <w:rsid w:val="00B87294"/>
    <w:rsid w:val="00B877B2"/>
    <w:rsid w:val="00B879BF"/>
    <w:rsid w:val="00B87E5F"/>
    <w:rsid w:val="00B91986"/>
    <w:rsid w:val="00B92478"/>
    <w:rsid w:val="00B93E15"/>
    <w:rsid w:val="00B955C6"/>
    <w:rsid w:val="00BA0765"/>
    <w:rsid w:val="00BA0EC9"/>
    <w:rsid w:val="00BA1E67"/>
    <w:rsid w:val="00BA1E84"/>
    <w:rsid w:val="00BA3CAB"/>
    <w:rsid w:val="00BA4DA9"/>
    <w:rsid w:val="00BA5500"/>
    <w:rsid w:val="00BA6A32"/>
    <w:rsid w:val="00BB2689"/>
    <w:rsid w:val="00BB3DD7"/>
    <w:rsid w:val="00BB68B0"/>
    <w:rsid w:val="00BC00A1"/>
    <w:rsid w:val="00BC03BF"/>
    <w:rsid w:val="00BC05A5"/>
    <w:rsid w:val="00BC0714"/>
    <w:rsid w:val="00BC34CF"/>
    <w:rsid w:val="00BC353E"/>
    <w:rsid w:val="00BC3968"/>
    <w:rsid w:val="00BC6C4E"/>
    <w:rsid w:val="00BC77A3"/>
    <w:rsid w:val="00BD0DBA"/>
    <w:rsid w:val="00BD156D"/>
    <w:rsid w:val="00BD552F"/>
    <w:rsid w:val="00BE595A"/>
    <w:rsid w:val="00BE6FAB"/>
    <w:rsid w:val="00BE783C"/>
    <w:rsid w:val="00BE7B3C"/>
    <w:rsid w:val="00BF5FBD"/>
    <w:rsid w:val="00C00D44"/>
    <w:rsid w:val="00C03806"/>
    <w:rsid w:val="00C042BD"/>
    <w:rsid w:val="00C05D9E"/>
    <w:rsid w:val="00C06736"/>
    <w:rsid w:val="00C0690C"/>
    <w:rsid w:val="00C10475"/>
    <w:rsid w:val="00C106C1"/>
    <w:rsid w:val="00C14AF2"/>
    <w:rsid w:val="00C171B6"/>
    <w:rsid w:val="00C21E35"/>
    <w:rsid w:val="00C2452B"/>
    <w:rsid w:val="00C2707E"/>
    <w:rsid w:val="00C27405"/>
    <w:rsid w:val="00C30183"/>
    <w:rsid w:val="00C31FC4"/>
    <w:rsid w:val="00C3341D"/>
    <w:rsid w:val="00C346CF"/>
    <w:rsid w:val="00C35FF4"/>
    <w:rsid w:val="00C3644F"/>
    <w:rsid w:val="00C45D0C"/>
    <w:rsid w:val="00C460D8"/>
    <w:rsid w:val="00C545B1"/>
    <w:rsid w:val="00C54EF6"/>
    <w:rsid w:val="00C55B6F"/>
    <w:rsid w:val="00C579ED"/>
    <w:rsid w:val="00C61EEF"/>
    <w:rsid w:val="00C6480B"/>
    <w:rsid w:val="00C70AAE"/>
    <w:rsid w:val="00C712DE"/>
    <w:rsid w:val="00C72CAE"/>
    <w:rsid w:val="00C75599"/>
    <w:rsid w:val="00C8296E"/>
    <w:rsid w:val="00C83C65"/>
    <w:rsid w:val="00C840D0"/>
    <w:rsid w:val="00C873D4"/>
    <w:rsid w:val="00C90172"/>
    <w:rsid w:val="00C90490"/>
    <w:rsid w:val="00C91095"/>
    <w:rsid w:val="00C9751F"/>
    <w:rsid w:val="00C9783F"/>
    <w:rsid w:val="00CA3B1B"/>
    <w:rsid w:val="00CA58B5"/>
    <w:rsid w:val="00CA5955"/>
    <w:rsid w:val="00CB244C"/>
    <w:rsid w:val="00CB4DD1"/>
    <w:rsid w:val="00CB759D"/>
    <w:rsid w:val="00CC0A41"/>
    <w:rsid w:val="00CC16FF"/>
    <w:rsid w:val="00CC1F21"/>
    <w:rsid w:val="00CC2CC0"/>
    <w:rsid w:val="00CC3BA0"/>
    <w:rsid w:val="00CC474B"/>
    <w:rsid w:val="00CC65E4"/>
    <w:rsid w:val="00CC6A3D"/>
    <w:rsid w:val="00CC6D8C"/>
    <w:rsid w:val="00CC765C"/>
    <w:rsid w:val="00CD0C38"/>
    <w:rsid w:val="00CD15CC"/>
    <w:rsid w:val="00CD160F"/>
    <w:rsid w:val="00CD38DB"/>
    <w:rsid w:val="00CD75F8"/>
    <w:rsid w:val="00CE04DE"/>
    <w:rsid w:val="00CE1FD0"/>
    <w:rsid w:val="00CE279D"/>
    <w:rsid w:val="00CE7536"/>
    <w:rsid w:val="00CF0E53"/>
    <w:rsid w:val="00CF366A"/>
    <w:rsid w:val="00D00216"/>
    <w:rsid w:val="00D00805"/>
    <w:rsid w:val="00D00DBC"/>
    <w:rsid w:val="00D011CD"/>
    <w:rsid w:val="00D0254B"/>
    <w:rsid w:val="00D225CC"/>
    <w:rsid w:val="00D22682"/>
    <w:rsid w:val="00D240C3"/>
    <w:rsid w:val="00D2460F"/>
    <w:rsid w:val="00D25196"/>
    <w:rsid w:val="00D2768D"/>
    <w:rsid w:val="00D2786C"/>
    <w:rsid w:val="00D339BD"/>
    <w:rsid w:val="00D36765"/>
    <w:rsid w:val="00D40309"/>
    <w:rsid w:val="00D44E75"/>
    <w:rsid w:val="00D46724"/>
    <w:rsid w:val="00D47080"/>
    <w:rsid w:val="00D517A4"/>
    <w:rsid w:val="00D53C59"/>
    <w:rsid w:val="00D549F4"/>
    <w:rsid w:val="00D57D05"/>
    <w:rsid w:val="00D640F5"/>
    <w:rsid w:val="00D674F6"/>
    <w:rsid w:val="00D67CD8"/>
    <w:rsid w:val="00D67F00"/>
    <w:rsid w:val="00D714E2"/>
    <w:rsid w:val="00D71ECD"/>
    <w:rsid w:val="00D76090"/>
    <w:rsid w:val="00D76449"/>
    <w:rsid w:val="00D80D74"/>
    <w:rsid w:val="00D81A3E"/>
    <w:rsid w:val="00D82AA0"/>
    <w:rsid w:val="00D859D0"/>
    <w:rsid w:val="00D8779C"/>
    <w:rsid w:val="00D91954"/>
    <w:rsid w:val="00D9254C"/>
    <w:rsid w:val="00D936F1"/>
    <w:rsid w:val="00DA098F"/>
    <w:rsid w:val="00DA0ABA"/>
    <w:rsid w:val="00DA334D"/>
    <w:rsid w:val="00DB0E68"/>
    <w:rsid w:val="00DB35A9"/>
    <w:rsid w:val="00DB3910"/>
    <w:rsid w:val="00DB5FB8"/>
    <w:rsid w:val="00DB711B"/>
    <w:rsid w:val="00DC0253"/>
    <w:rsid w:val="00DC3470"/>
    <w:rsid w:val="00DC4F70"/>
    <w:rsid w:val="00DC5136"/>
    <w:rsid w:val="00DC6C9C"/>
    <w:rsid w:val="00DC753D"/>
    <w:rsid w:val="00DD0CD4"/>
    <w:rsid w:val="00DD3D93"/>
    <w:rsid w:val="00DD6CBD"/>
    <w:rsid w:val="00DD759E"/>
    <w:rsid w:val="00DE1061"/>
    <w:rsid w:val="00DE1E8A"/>
    <w:rsid w:val="00DE2699"/>
    <w:rsid w:val="00DE28AE"/>
    <w:rsid w:val="00DE2D4C"/>
    <w:rsid w:val="00DE431E"/>
    <w:rsid w:val="00DE7B12"/>
    <w:rsid w:val="00DF21AD"/>
    <w:rsid w:val="00DF2484"/>
    <w:rsid w:val="00E06009"/>
    <w:rsid w:val="00E13057"/>
    <w:rsid w:val="00E13ED4"/>
    <w:rsid w:val="00E1745E"/>
    <w:rsid w:val="00E1782A"/>
    <w:rsid w:val="00E2038D"/>
    <w:rsid w:val="00E25542"/>
    <w:rsid w:val="00E2770C"/>
    <w:rsid w:val="00E30BB5"/>
    <w:rsid w:val="00E30EBC"/>
    <w:rsid w:val="00E31447"/>
    <w:rsid w:val="00E334FC"/>
    <w:rsid w:val="00E33FAE"/>
    <w:rsid w:val="00E35FC7"/>
    <w:rsid w:val="00E36507"/>
    <w:rsid w:val="00E422A2"/>
    <w:rsid w:val="00E4544A"/>
    <w:rsid w:val="00E46516"/>
    <w:rsid w:val="00E51C35"/>
    <w:rsid w:val="00E5276D"/>
    <w:rsid w:val="00E54E16"/>
    <w:rsid w:val="00E56062"/>
    <w:rsid w:val="00E610AF"/>
    <w:rsid w:val="00E63D51"/>
    <w:rsid w:val="00E734C8"/>
    <w:rsid w:val="00E813B7"/>
    <w:rsid w:val="00E81F05"/>
    <w:rsid w:val="00E82874"/>
    <w:rsid w:val="00E86037"/>
    <w:rsid w:val="00E86F18"/>
    <w:rsid w:val="00E87E9A"/>
    <w:rsid w:val="00E9047D"/>
    <w:rsid w:val="00E95E44"/>
    <w:rsid w:val="00E97B7C"/>
    <w:rsid w:val="00EA1EB0"/>
    <w:rsid w:val="00EA399C"/>
    <w:rsid w:val="00EA4057"/>
    <w:rsid w:val="00EB1AD9"/>
    <w:rsid w:val="00EB32FA"/>
    <w:rsid w:val="00EB3FF8"/>
    <w:rsid w:val="00EB4C19"/>
    <w:rsid w:val="00EB6589"/>
    <w:rsid w:val="00EC49EC"/>
    <w:rsid w:val="00EC64BA"/>
    <w:rsid w:val="00ED095C"/>
    <w:rsid w:val="00ED12C3"/>
    <w:rsid w:val="00ED2177"/>
    <w:rsid w:val="00ED3B60"/>
    <w:rsid w:val="00EE075D"/>
    <w:rsid w:val="00EE6E92"/>
    <w:rsid w:val="00EF03C9"/>
    <w:rsid w:val="00EF0A8C"/>
    <w:rsid w:val="00EF2B16"/>
    <w:rsid w:val="00EF315A"/>
    <w:rsid w:val="00EF5C07"/>
    <w:rsid w:val="00EF6A28"/>
    <w:rsid w:val="00EF6C9E"/>
    <w:rsid w:val="00EF6FBF"/>
    <w:rsid w:val="00EF74CF"/>
    <w:rsid w:val="00F0195F"/>
    <w:rsid w:val="00F05018"/>
    <w:rsid w:val="00F05BF1"/>
    <w:rsid w:val="00F10E8E"/>
    <w:rsid w:val="00F1113D"/>
    <w:rsid w:val="00F209A9"/>
    <w:rsid w:val="00F233FF"/>
    <w:rsid w:val="00F25B4D"/>
    <w:rsid w:val="00F27496"/>
    <w:rsid w:val="00F27556"/>
    <w:rsid w:val="00F27C45"/>
    <w:rsid w:val="00F30B40"/>
    <w:rsid w:val="00F31DC5"/>
    <w:rsid w:val="00F34407"/>
    <w:rsid w:val="00F3539A"/>
    <w:rsid w:val="00F377D7"/>
    <w:rsid w:val="00F40594"/>
    <w:rsid w:val="00F43F34"/>
    <w:rsid w:val="00F47A9D"/>
    <w:rsid w:val="00F54A52"/>
    <w:rsid w:val="00F646C6"/>
    <w:rsid w:val="00F72D9F"/>
    <w:rsid w:val="00F7452A"/>
    <w:rsid w:val="00F76D55"/>
    <w:rsid w:val="00F800AF"/>
    <w:rsid w:val="00F82AA4"/>
    <w:rsid w:val="00F83751"/>
    <w:rsid w:val="00F83D04"/>
    <w:rsid w:val="00F84498"/>
    <w:rsid w:val="00F85F7E"/>
    <w:rsid w:val="00F91683"/>
    <w:rsid w:val="00F9340E"/>
    <w:rsid w:val="00F948DD"/>
    <w:rsid w:val="00FA17FC"/>
    <w:rsid w:val="00FA43CC"/>
    <w:rsid w:val="00FB024A"/>
    <w:rsid w:val="00FB0655"/>
    <w:rsid w:val="00FB17AC"/>
    <w:rsid w:val="00FB6938"/>
    <w:rsid w:val="00FB7051"/>
    <w:rsid w:val="00FC08E1"/>
    <w:rsid w:val="00FC407D"/>
    <w:rsid w:val="00FC622D"/>
    <w:rsid w:val="00FD3354"/>
    <w:rsid w:val="00FD3D86"/>
    <w:rsid w:val="00FD7744"/>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6A32"/>
    <w:pPr>
      <w:widowControl w:val="0"/>
      <w:spacing w:before="100" w:after="100"/>
    </w:pPr>
    <w:rPr>
      <w:snapToGrid w:val="0"/>
      <w:sz w:val="24"/>
      <w:lang w:val="en-US" w:eastAsia="en-US"/>
    </w:rPr>
  </w:style>
  <w:style w:type="paragraph" w:styleId="Heading1">
    <w:name w:val="heading 1"/>
    <w:basedOn w:val="Normal"/>
    <w:next w:val="Normal"/>
    <w:link w:val="Heading1Char"/>
    <w:qFormat/>
    <w:rsid w:val="00E63D5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styleId="UnresolvedMention">
    <w:name w:val="Unresolved Mention"/>
    <w:uiPriority w:val="99"/>
    <w:semiHidden/>
    <w:unhideWhenUsed/>
    <w:rsid w:val="00F25B4D"/>
    <w:rPr>
      <w:color w:val="605E5C"/>
      <w:shd w:val="clear" w:color="auto" w:fill="E1DFDD"/>
    </w:rPr>
  </w:style>
  <w:style w:type="table" w:styleId="TableGrid">
    <w:name w:val="Table Grid"/>
    <w:basedOn w:val="TableNormal"/>
    <w:rsid w:val="00276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63D51"/>
    <w:rPr>
      <w:rFonts w:asciiTheme="majorHAnsi" w:eastAsiaTheme="majorEastAsia" w:hAnsiTheme="majorHAnsi" w:cstheme="majorBidi"/>
      <w:snapToGrid w:val="0"/>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37009">
      <w:bodyDiv w:val="1"/>
      <w:marLeft w:val="0"/>
      <w:marRight w:val="0"/>
      <w:marTop w:val="0"/>
      <w:marBottom w:val="0"/>
      <w:divBdr>
        <w:top w:val="none" w:sz="0" w:space="0" w:color="auto"/>
        <w:left w:val="none" w:sz="0" w:space="0" w:color="auto"/>
        <w:bottom w:val="none" w:sz="0" w:space="0" w:color="auto"/>
        <w:right w:val="none" w:sz="0" w:space="0" w:color="auto"/>
      </w:divBdr>
    </w:div>
    <w:div w:id="836533731">
      <w:bodyDiv w:val="1"/>
      <w:marLeft w:val="0"/>
      <w:marRight w:val="0"/>
      <w:marTop w:val="0"/>
      <w:marBottom w:val="0"/>
      <w:divBdr>
        <w:top w:val="none" w:sz="0" w:space="0" w:color="auto"/>
        <w:left w:val="none" w:sz="0" w:space="0" w:color="auto"/>
        <w:bottom w:val="none" w:sz="0" w:space="0" w:color="auto"/>
        <w:right w:val="none" w:sz="0" w:space="0" w:color="auto"/>
      </w:divBdr>
    </w:div>
    <w:div w:id="929579048">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ai0-my.sharepoint.com/personal/kiyita_kyambadde_dai_com/Documents/Documents/ZambiaTA/www.nao.gov.zm" TargetMode="Externa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gsd-tabi-pe.tenders@nao.gov.z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data.europa.eu/eli/reg/2024/2509/oj" TargetMode="External"/><Relationship Id="rId1" Type="http://schemas.openxmlformats.org/officeDocument/2006/relationships/hyperlink" Target="https://ted.europa.eu/en/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ee06ffe-ffec-4c74-a1f1-7d12b54bd0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D736CF17DFCB4582BBE55F8EC47B2C" ma:contentTypeVersion="14" ma:contentTypeDescription="Create a new document." ma:contentTypeScope="" ma:versionID="87f3a7718a0daffcc5333431813bf24c">
  <xsd:schema xmlns:xsd="http://www.w3.org/2001/XMLSchema" xmlns:xs="http://www.w3.org/2001/XMLSchema" xmlns:p="http://schemas.microsoft.com/office/2006/metadata/properties" xmlns:ns3="4ee06ffe-ffec-4c74-a1f1-7d12b54bd066" xmlns:ns4="4522b210-f31c-44e1-b009-c1093e89b0d3" targetNamespace="http://schemas.microsoft.com/office/2006/metadata/properties" ma:root="true" ma:fieldsID="df79ccb77a8630c98863e850976364c2" ns3:_="" ns4:_="">
    <xsd:import namespace="4ee06ffe-ffec-4c74-a1f1-7d12b54bd066"/>
    <xsd:import namespace="4522b210-f31c-44e1-b009-c1093e89b0d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e06ffe-ffec-4c74-a1f1-7d12b54bd06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22b210-f31c-44e1-b009-c1093e89b0d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25360-BF11-449A-AC7B-C3211009FF97}">
  <ds:schemaRefs>
    <ds:schemaRef ds:uri="http://schemas.microsoft.com/office/2006/metadata/properties"/>
    <ds:schemaRef ds:uri="http://schemas.microsoft.com/office/infopath/2007/PartnerControls"/>
    <ds:schemaRef ds:uri="4ee06ffe-ffec-4c74-a1f1-7d12b54bd066"/>
  </ds:schemaRefs>
</ds:datastoreItem>
</file>

<file path=customXml/itemProps2.xml><?xml version="1.0" encoding="utf-8"?>
<ds:datastoreItem xmlns:ds="http://schemas.openxmlformats.org/officeDocument/2006/customXml" ds:itemID="{EED24DEB-AC32-456B-8F8C-89C44124E95D}">
  <ds:schemaRefs>
    <ds:schemaRef ds:uri="http://schemas.microsoft.com/sharepoint/v3/contenttype/forms"/>
  </ds:schemaRefs>
</ds:datastoreItem>
</file>

<file path=customXml/itemProps3.xml><?xml version="1.0" encoding="utf-8"?>
<ds:datastoreItem xmlns:ds="http://schemas.openxmlformats.org/officeDocument/2006/customXml" ds:itemID="{69EBFA9B-5A5E-4047-A586-EDD0D9A1C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e06ffe-ffec-4c74-a1f1-7d12b54bd066"/>
    <ds:schemaRef ds:uri="4522b210-f31c-44e1-b009-c1093e89b0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45A186-2736-4F0C-996A-60F82E88BB2E}">
  <ds:schemaRefs>
    <ds:schemaRef ds:uri="http://schemas.openxmlformats.org/officeDocument/2006/bibliography"/>
  </ds:schemaRefs>
</ds:datastoreItem>
</file>

<file path=docMetadata/LabelInfo.xml><?xml version="1.0" encoding="utf-8"?>
<clbl:labelList xmlns:clbl="http://schemas.microsoft.com/office/2020/mipLabelMetadata">
  <clbl:label id="{7107113d-e20b-4c20-a4ce-553cabbf686d}" enabled="0" method="" siteId="{7107113d-e20b-4c20-a4ce-553cabbf686d}" removed="1"/>
</clbl:labelList>
</file>

<file path=docProps/app.xml><?xml version="1.0" encoding="utf-8"?>
<Properties xmlns="http://schemas.openxmlformats.org/officeDocument/2006/extended-properties" xmlns:vt="http://schemas.openxmlformats.org/officeDocument/2006/docPropsVTypes">
  <Template>Normal</Template>
  <TotalTime>5</TotalTime>
  <Pages>5</Pages>
  <Words>1030</Words>
  <Characters>6376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Muleya Hakayuwa</cp:lastModifiedBy>
  <cp:revision>3</cp:revision>
  <cp:lastPrinted>2026-03-06T10:59:00Z</cp:lastPrinted>
  <dcterms:created xsi:type="dcterms:W3CDTF">2026-06-11T08:06:00Z</dcterms:created>
  <dcterms:modified xsi:type="dcterms:W3CDTF">2026-06-17T09:45:00Z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y fmtid="{D5CDD505-2E9C-101B-9397-08002B2CF9AE}" pid="11" name="ContentTypeId">
    <vt:lpwstr>0x010100F9D736CF17DFCB4582BBE55F8EC47B2C</vt:lpwstr>
  </property>
  <property fmtid="{D5CDD505-2E9C-101B-9397-08002B2CF9AE}" pid="12" name="GrammarlyDocumentId">
    <vt:lpwstr>39f1941b-b370-4b88-abde-bc42d40e773f</vt:lpwstr>
  </property>
</Properties>
</file>